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50968B" w14:textId="77777777" w:rsidR="008818AE" w:rsidRDefault="008818AE" w:rsidP="009E3F2E">
      <w:pPr>
        <w:pStyle w:val="Title"/>
      </w:pPr>
    </w:p>
    <w:p w14:paraId="37872F64" w14:textId="77777777" w:rsidR="008818AE" w:rsidRDefault="008818AE" w:rsidP="009E3F2E">
      <w:pPr>
        <w:pStyle w:val="Title"/>
      </w:pPr>
    </w:p>
    <w:p w14:paraId="0B5284C0" w14:textId="77777777" w:rsidR="008818AE" w:rsidRDefault="008818AE" w:rsidP="009E3F2E">
      <w:pPr>
        <w:pStyle w:val="Title"/>
      </w:pPr>
    </w:p>
    <w:p w14:paraId="6A2C74D4" w14:textId="77777777" w:rsidR="008818AE" w:rsidRDefault="008818AE" w:rsidP="009E3F2E">
      <w:pPr>
        <w:pStyle w:val="Title"/>
      </w:pPr>
    </w:p>
    <w:p w14:paraId="5924E665" w14:textId="77777777" w:rsidR="008818AE" w:rsidRDefault="008818AE" w:rsidP="009E3F2E">
      <w:pPr>
        <w:pStyle w:val="Title"/>
      </w:pPr>
    </w:p>
    <w:p w14:paraId="6A8E50FA" w14:textId="77A79B76" w:rsidR="009E3F2E" w:rsidRDefault="009E3F2E" w:rsidP="009E3F2E">
      <w:pPr>
        <w:pStyle w:val="Title"/>
      </w:pPr>
      <w:r w:rsidRPr="009E3F2E">
        <w:t>Predicting Customer Churn in Telecom Industry using Classification Models</w:t>
      </w:r>
    </w:p>
    <w:p w14:paraId="366789ED" w14:textId="77777777" w:rsidR="008818AE" w:rsidRDefault="008818AE" w:rsidP="008818AE"/>
    <w:p w14:paraId="06FA8EA2" w14:textId="77777777" w:rsidR="008818AE" w:rsidRDefault="008818AE" w:rsidP="008818AE"/>
    <w:p w14:paraId="574834F2" w14:textId="77777777" w:rsidR="008818AE" w:rsidRDefault="008818AE" w:rsidP="008818AE"/>
    <w:p w14:paraId="67DA20FE" w14:textId="77777777" w:rsidR="008818AE" w:rsidRDefault="008818AE" w:rsidP="008818AE"/>
    <w:p w14:paraId="000402A4" w14:textId="77777777" w:rsidR="008818AE" w:rsidRDefault="008818AE" w:rsidP="008818AE"/>
    <w:p w14:paraId="76FCC52B" w14:textId="77777777" w:rsidR="008818AE" w:rsidRDefault="008818AE" w:rsidP="008818AE"/>
    <w:p w14:paraId="5A10CD1B" w14:textId="77777777" w:rsidR="008818AE" w:rsidRDefault="008818AE" w:rsidP="008818AE"/>
    <w:p w14:paraId="04357374" w14:textId="77777777" w:rsidR="008818AE" w:rsidRDefault="008818AE" w:rsidP="008818AE"/>
    <w:p w14:paraId="7E5EBBF0" w14:textId="77777777" w:rsidR="008818AE" w:rsidRDefault="008818AE" w:rsidP="008818AE"/>
    <w:p w14:paraId="6AA9A28F" w14:textId="77777777" w:rsidR="008818AE" w:rsidRDefault="008818AE" w:rsidP="008818AE"/>
    <w:p w14:paraId="686BA31C" w14:textId="77777777" w:rsidR="008818AE" w:rsidRDefault="008818AE" w:rsidP="008818AE"/>
    <w:p w14:paraId="0E24BF1C" w14:textId="77777777" w:rsidR="008818AE" w:rsidRDefault="008818AE" w:rsidP="008818AE"/>
    <w:p w14:paraId="32A1D1C2" w14:textId="77777777" w:rsidR="008818AE" w:rsidRDefault="008818AE" w:rsidP="008818AE"/>
    <w:p w14:paraId="574BC5E7" w14:textId="77777777" w:rsidR="008818AE" w:rsidRDefault="008818AE" w:rsidP="008818AE"/>
    <w:p w14:paraId="7D7C6695" w14:textId="77777777" w:rsidR="008818AE" w:rsidRDefault="008818AE" w:rsidP="008818AE"/>
    <w:p w14:paraId="2F80701C" w14:textId="77777777" w:rsidR="008818AE" w:rsidRDefault="008818AE" w:rsidP="008818AE"/>
    <w:p w14:paraId="24BFC596" w14:textId="77777777" w:rsidR="008818AE" w:rsidRDefault="008818AE" w:rsidP="008818AE"/>
    <w:p w14:paraId="1B4DAEE3" w14:textId="77777777" w:rsidR="008818AE" w:rsidRDefault="008818AE" w:rsidP="008818AE"/>
    <w:p w14:paraId="0787740D" w14:textId="77777777" w:rsidR="008818AE" w:rsidRDefault="008818AE" w:rsidP="008818AE"/>
    <w:p w14:paraId="135C08F1" w14:textId="77777777" w:rsidR="008818AE" w:rsidRDefault="008818AE" w:rsidP="008818AE"/>
    <w:p w14:paraId="59C5FE85" w14:textId="77777777" w:rsidR="008818AE" w:rsidRDefault="008818AE" w:rsidP="008818AE"/>
    <w:p w14:paraId="4F28729B" w14:textId="77777777" w:rsidR="008818AE" w:rsidRDefault="008818AE" w:rsidP="008818AE"/>
    <w:p w14:paraId="61E936CC" w14:textId="77777777" w:rsidR="008818AE" w:rsidRDefault="008818AE" w:rsidP="008818AE"/>
    <w:sdt>
      <w:sdtPr>
        <w:rPr>
          <w:rFonts w:asciiTheme="minorHAnsi" w:eastAsiaTheme="minorHAnsi" w:hAnsiTheme="minorHAnsi" w:cstheme="minorBidi"/>
          <w:color w:val="auto"/>
          <w:kern w:val="2"/>
          <w:sz w:val="22"/>
          <w:szCs w:val="22"/>
          <w:lang w:val="en-IN"/>
          <w14:ligatures w14:val="standardContextual"/>
        </w:rPr>
        <w:id w:val="-2118978113"/>
        <w:docPartObj>
          <w:docPartGallery w:val="Table of Contents"/>
          <w:docPartUnique/>
        </w:docPartObj>
      </w:sdtPr>
      <w:sdtEndPr>
        <w:rPr>
          <w:b/>
          <w:bCs/>
          <w:noProof/>
        </w:rPr>
      </w:sdtEndPr>
      <w:sdtContent>
        <w:p w14:paraId="0533297F" w14:textId="38FFB349" w:rsidR="008818AE" w:rsidRDefault="008818AE">
          <w:pPr>
            <w:pStyle w:val="TOCHeading"/>
          </w:pPr>
          <w:r>
            <w:t>Table of Contents</w:t>
          </w:r>
        </w:p>
        <w:p w14:paraId="6F14141D" w14:textId="6CCE0D2A" w:rsidR="008818AE" w:rsidRDefault="008818AE">
          <w:pPr>
            <w:pStyle w:val="TOC1"/>
            <w:tabs>
              <w:tab w:val="right" w:leader="dot" w:pos="10456"/>
            </w:tabs>
            <w:rPr>
              <w:rFonts w:eastAsiaTheme="minorEastAsia"/>
              <w:noProof/>
              <w:lang w:eastAsia="en-IN"/>
            </w:rPr>
          </w:pPr>
          <w:r>
            <w:fldChar w:fldCharType="begin"/>
          </w:r>
          <w:r>
            <w:instrText xml:space="preserve"> TOC \o "1-3" \h \z \u </w:instrText>
          </w:r>
          <w:r>
            <w:fldChar w:fldCharType="separate"/>
          </w:r>
          <w:hyperlink w:anchor="_Toc165558385" w:history="1">
            <w:r w:rsidRPr="002D1E40">
              <w:rPr>
                <w:rStyle w:val="Hyperlink"/>
                <w:noProof/>
              </w:rPr>
              <w:t>Introduction</w:t>
            </w:r>
            <w:r>
              <w:rPr>
                <w:noProof/>
                <w:webHidden/>
              </w:rPr>
              <w:tab/>
            </w:r>
            <w:r>
              <w:rPr>
                <w:noProof/>
                <w:webHidden/>
              </w:rPr>
              <w:fldChar w:fldCharType="begin"/>
            </w:r>
            <w:r>
              <w:rPr>
                <w:noProof/>
                <w:webHidden/>
              </w:rPr>
              <w:instrText xml:space="preserve"> PAGEREF _Toc165558385 \h </w:instrText>
            </w:r>
            <w:r>
              <w:rPr>
                <w:noProof/>
                <w:webHidden/>
              </w:rPr>
            </w:r>
            <w:r>
              <w:rPr>
                <w:noProof/>
                <w:webHidden/>
              </w:rPr>
              <w:fldChar w:fldCharType="separate"/>
            </w:r>
            <w:r>
              <w:rPr>
                <w:noProof/>
                <w:webHidden/>
              </w:rPr>
              <w:t>2</w:t>
            </w:r>
            <w:r>
              <w:rPr>
                <w:noProof/>
                <w:webHidden/>
              </w:rPr>
              <w:fldChar w:fldCharType="end"/>
            </w:r>
          </w:hyperlink>
        </w:p>
        <w:p w14:paraId="70548E80" w14:textId="1BC75449" w:rsidR="008818AE" w:rsidRDefault="00000000">
          <w:pPr>
            <w:pStyle w:val="TOC1"/>
            <w:tabs>
              <w:tab w:val="right" w:leader="dot" w:pos="10456"/>
            </w:tabs>
            <w:rPr>
              <w:rFonts w:eastAsiaTheme="minorEastAsia"/>
              <w:noProof/>
              <w:lang w:eastAsia="en-IN"/>
            </w:rPr>
          </w:pPr>
          <w:hyperlink w:anchor="_Toc165558386" w:history="1">
            <w:r w:rsidR="008818AE" w:rsidRPr="002D1E40">
              <w:rPr>
                <w:rStyle w:val="Hyperlink"/>
                <w:noProof/>
              </w:rPr>
              <w:t>Search Process Summary</w:t>
            </w:r>
            <w:r w:rsidR="008818AE">
              <w:rPr>
                <w:noProof/>
                <w:webHidden/>
              </w:rPr>
              <w:tab/>
            </w:r>
            <w:r w:rsidR="008818AE">
              <w:rPr>
                <w:noProof/>
                <w:webHidden/>
              </w:rPr>
              <w:fldChar w:fldCharType="begin"/>
            </w:r>
            <w:r w:rsidR="008818AE">
              <w:rPr>
                <w:noProof/>
                <w:webHidden/>
              </w:rPr>
              <w:instrText xml:space="preserve"> PAGEREF _Toc165558386 \h </w:instrText>
            </w:r>
            <w:r w:rsidR="008818AE">
              <w:rPr>
                <w:noProof/>
                <w:webHidden/>
              </w:rPr>
            </w:r>
            <w:r w:rsidR="008818AE">
              <w:rPr>
                <w:noProof/>
                <w:webHidden/>
              </w:rPr>
              <w:fldChar w:fldCharType="separate"/>
            </w:r>
            <w:r w:rsidR="008818AE">
              <w:rPr>
                <w:noProof/>
                <w:webHidden/>
              </w:rPr>
              <w:t>3</w:t>
            </w:r>
            <w:r w:rsidR="008818AE">
              <w:rPr>
                <w:noProof/>
                <w:webHidden/>
              </w:rPr>
              <w:fldChar w:fldCharType="end"/>
            </w:r>
          </w:hyperlink>
        </w:p>
        <w:p w14:paraId="76EBA8FA" w14:textId="779975E0" w:rsidR="008818AE" w:rsidRDefault="00000000">
          <w:pPr>
            <w:pStyle w:val="TOC2"/>
            <w:tabs>
              <w:tab w:val="right" w:leader="dot" w:pos="10456"/>
            </w:tabs>
            <w:rPr>
              <w:rFonts w:eastAsiaTheme="minorEastAsia"/>
              <w:noProof/>
              <w:lang w:eastAsia="en-IN"/>
            </w:rPr>
          </w:pPr>
          <w:hyperlink w:anchor="_Toc165558387" w:history="1">
            <w:r w:rsidR="008818AE" w:rsidRPr="002D1E40">
              <w:rPr>
                <w:rStyle w:val="Hyperlink"/>
                <w:noProof/>
                <w:lang w:val="en-US"/>
              </w:rPr>
              <w:t>Database 1: IEEE Xplore</w:t>
            </w:r>
            <w:r w:rsidR="008818AE">
              <w:rPr>
                <w:noProof/>
                <w:webHidden/>
              </w:rPr>
              <w:tab/>
            </w:r>
            <w:r w:rsidR="008818AE">
              <w:rPr>
                <w:noProof/>
                <w:webHidden/>
              </w:rPr>
              <w:fldChar w:fldCharType="begin"/>
            </w:r>
            <w:r w:rsidR="008818AE">
              <w:rPr>
                <w:noProof/>
                <w:webHidden/>
              </w:rPr>
              <w:instrText xml:space="preserve"> PAGEREF _Toc165558387 \h </w:instrText>
            </w:r>
            <w:r w:rsidR="008818AE">
              <w:rPr>
                <w:noProof/>
                <w:webHidden/>
              </w:rPr>
            </w:r>
            <w:r w:rsidR="008818AE">
              <w:rPr>
                <w:noProof/>
                <w:webHidden/>
              </w:rPr>
              <w:fldChar w:fldCharType="separate"/>
            </w:r>
            <w:r w:rsidR="008818AE">
              <w:rPr>
                <w:noProof/>
                <w:webHidden/>
              </w:rPr>
              <w:t>3</w:t>
            </w:r>
            <w:r w:rsidR="008818AE">
              <w:rPr>
                <w:noProof/>
                <w:webHidden/>
              </w:rPr>
              <w:fldChar w:fldCharType="end"/>
            </w:r>
          </w:hyperlink>
        </w:p>
        <w:p w14:paraId="49BE6EFD" w14:textId="313BB3AC" w:rsidR="008818AE" w:rsidRDefault="00000000">
          <w:pPr>
            <w:pStyle w:val="TOC2"/>
            <w:tabs>
              <w:tab w:val="right" w:leader="dot" w:pos="10456"/>
            </w:tabs>
            <w:rPr>
              <w:rFonts w:eastAsiaTheme="minorEastAsia"/>
              <w:noProof/>
              <w:lang w:eastAsia="en-IN"/>
            </w:rPr>
          </w:pPr>
          <w:hyperlink w:anchor="_Toc165558388" w:history="1">
            <w:r w:rsidR="008818AE" w:rsidRPr="002D1E40">
              <w:rPr>
                <w:rStyle w:val="Hyperlink"/>
                <w:noProof/>
                <w:lang w:val="en-US"/>
              </w:rPr>
              <w:t>Database 2: ACM digital library</w:t>
            </w:r>
            <w:r w:rsidR="008818AE">
              <w:rPr>
                <w:noProof/>
                <w:webHidden/>
              </w:rPr>
              <w:tab/>
            </w:r>
            <w:r w:rsidR="008818AE">
              <w:rPr>
                <w:noProof/>
                <w:webHidden/>
              </w:rPr>
              <w:fldChar w:fldCharType="begin"/>
            </w:r>
            <w:r w:rsidR="008818AE">
              <w:rPr>
                <w:noProof/>
                <w:webHidden/>
              </w:rPr>
              <w:instrText xml:space="preserve"> PAGEREF _Toc165558388 \h </w:instrText>
            </w:r>
            <w:r w:rsidR="008818AE">
              <w:rPr>
                <w:noProof/>
                <w:webHidden/>
              </w:rPr>
            </w:r>
            <w:r w:rsidR="008818AE">
              <w:rPr>
                <w:noProof/>
                <w:webHidden/>
              </w:rPr>
              <w:fldChar w:fldCharType="separate"/>
            </w:r>
            <w:r w:rsidR="008818AE">
              <w:rPr>
                <w:noProof/>
                <w:webHidden/>
              </w:rPr>
              <w:t>5</w:t>
            </w:r>
            <w:r w:rsidR="008818AE">
              <w:rPr>
                <w:noProof/>
                <w:webHidden/>
              </w:rPr>
              <w:fldChar w:fldCharType="end"/>
            </w:r>
          </w:hyperlink>
        </w:p>
        <w:p w14:paraId="29B4B69B" w14:textId="58CAE750" w:rsidR="008818AE" w:rsidRDefault="00000000">
          <w:pPr>
            <w:pStyle w:val="TOC2"/>
            <w:tabs>
              <w:tab w:val="right" w:leader="dot" w:pos="10456"/>
            </w:tabs>
            <w:rPr>
              <w:rFonts w:eastAsiaTheme="minorEastAsia"/>
              <w:noProof/>
              <w:lang w:eastAsia="en-IN"/>
            </w:rPr>
          </w:pPr>
          <w:hyperlink w:anchor="_Toc165558389" w:history="1">
            <w:r w:rsidR="008818AE" w:rsidRPr="002D1E40">
              <w:rPr>
                <w:rStyle w:val="Hyperlink"/>
                <w:noProof/>
                <w:lang w:val="en-US"/>
              </w:rPr>
              <w:t>Database 3: DISCOVERY</w:t>
            </w:r>
            <w:r w:rsidR="008818AE">
              <w:rPr>
                <w:noProof/>
                <w:webHidden/>
              </w:rPr>
              <w:tab/>
            </w:r>
            <w:r w:rsidR="008818AE">
              <w:rPr>
                <w:noProof/>
                <w:webHidden/>
              </w:rPr>
              <w:fldChar w:fldCharType="begin"/>
            </w:r>
            <w:r w:rsidR="008818AE">
              <w:rPr>
                <w:noProof/>
                <w:webHidden/>
              </w:rPr>
              <w:instrText xml:space="preserve"> PAGEREF _Toc165558389 \h </w:instrText>
            </w:r>
            <w:r w:rsidR="008818AE">
              <w:rPr>
                <w:noProof/>
                <w:webHidden/>
              </w:rPr>
            </w:r>
            <w:r w:rsidR="008818AE">
              <w:rPr>
                <w:noProof/>
                <w:webHidden/>
              </w:rPr>
              <w:fldChar w:fldCharType="separate"/>
            </w:r>
            <w:r w:rsidR="008818AE">
              <w:rPr>
                <w:noProof/>
                <w:webHidden/>
              </w:rPr>
              <w:t>8</w:t>
            </w:r>
            <w:r w:rsidR="008818AE">
              <w:rPr>
                <w:noProof/>
                <w:webHidden/>
              </w:rPr>
              <w:fldChar w:fldCharType="end"/>
            </w:r>
          </w:hyperlink>
        </w:p>
        <w:p w14:paraId="14CE11DB" w14:textId="44917BA5" w:rsidR="008818AE" w:rsidRDefault="00000000">
          <w:pPr>
            <w:pStyle w:val="TOC1"/>
            <w:tabs>
              <w:tab w:val="right" w:leader="dot" w:pos="10456"/>
            </w:tabs>
            <w:rPr>
              <w:rFonts w:eastAsiaTheme="minorEastAsia"/>
              <w:noProof/>
              <w:lang w:eastAsia="en-IN"/>
            </w:rPr>
          </w:pPr>
          <w:hyperlink w:anchor="_Toc165558390" w:history="1">
            <w:r w:rsidR="008818AE" w:rsidRPr="002D1E40">
              <w:rPr>
                <w:rStyle w:val="Hyperlink"/>
                <w:noProof/>
              </w:rPr>
              <w:t>Criteria for Inclusion and Exclusion</w:t>
            </w:r>
            <w:r w:rsidR="008818AE">
              <w:rPr>
                <w:noProof/>
                <w:webHidden/>
              </w:rPr>
              <w:tab/>
            </w:r>
            <w:r w:rsidR="008818AE">
              <w:rPr>
                <w:noProof/>
                <w:webHidden/>
              </w:rPr>
              <w:fldChar w:fldCharType="begin"/>
            </w:r>
            <w:r w:rsidR="008818AE">
              <w:rPr>
                <w:noProof/>
                <w:webHidden/>
              </w:rPr>
              <w:instrText xml:space="preserve"> PAGEREF _Toc165558390 \h </w:instrText>
            </w:r>
            <w:r w:rsidR="008818AE">
              <w:rPr>
                <w:noProof/>
                <w:webHidden/>
              </w:rPr>
            </w:r>
            <w:r w:rsidR="008818AE">
              <w:rPr>
                <w:noProof/>
                <w:webHidden/>
              </w:rPr>
              <w:fldChar w:fldCharType="separate"/>
            </w:r>
            <w:r w:rsidR="008818AE">
              <w:rPr>
                <w:noProof/>
                <w:webHidden/>
              </w:rPr>
              <w:t>9</w:t>
            </w:r>
            <w:r w:rsidR="008818AE">
              <w:rPr>
                <w:noProof/>
                <w:webHidden/>
              </w:rPr>
              <w:fldChar w:fldCharType="end"/>
            </w:r>
          </w:hyperlink>
        </w:p>
        <w:p w14:paraId="408FC537" w14:textId="55619AA5" w:rsidR="008818AE" w:rsidRDefault="00000000">
          <w:pPr>
            <w:pStyle w:val="TOC1"/>
            <w:tabs>
              <w:tab w:val="right" w:leader="dot" w:pos="10456"/>
            </w:tabs>
            <w:rPr>
              <w:rFonts w:eastAsiaTheme="minorEastAsia"/>
              <w:noProof/>
              <w:lang w:eastAsia="en-IN"/>
            </w:rPr>
          </w:pPr>
          <w:hyperlink w:anchor="_Toc165558391" w:history="1">
            <w:r w:rsidR="008818AE" w:rsidRPr="002D1E40">
              <w:rPr>
                <w:rStyle w:val="Hyperlink"/>
                <w:noProof/>
              </w:rPr>
              <w:t>Analysis of Selected Literature</w:t>
            </w:r>
            <w:r w:rsidR="008818AE">
              <w:rPr>
                <w:noProof/>
                <w:webHidden/>
              </w:rPr>
              <w:tab/>
            </w:r>
            <w:r w:rsidR="008818AE">
              <w:rPr>
                <w:noProof/>
                <w:webHidden/>
              </w:rPr>
              <w:fldChar w:fldCharType="begin"/>
            </w:r>
            <w:r w:rsidR="008818AE">
              <w:rPr>
                <w:noProof/>
                <w:webHidden/>
              </w:rPr>
              <w:instrText xml:space="preserve"> PAGEREF _Toc165558391 \h </w:instrText>
            </w:r>
            <w:r w:rsidR="008818AE">
              <w:rPr>
                <w:noProof/>
                <w:webHidden/>
              </w:rPr>
            </w:r>
            <w:r w:rsidR="008818AE">
              <w:rPr>
                <w:noProof/>
                <w:webHidden/>
              </w:rPr>
              <w:fldChar w:fldCharType="separate"/>
            </w:r>
            <w:r w:rsidR="008818AE">
              <w:rPr>
                <w:noProof/>
                <w:webHidden/>
              </w:rPr>
              <w:t>11</w:t>
            </w:r>
            <w:r w:rsidR="008818AE">
              <w:rPr>
                <w:noProof/>
                <w:webHidden/>
              </w:rPr>
              <w:fldChar w:fldCharType="end"/>
            </w:r>
          </w:hyperlink>
        </w:p>
        <w:p w14:paraId="668DB3D5" w14:textId="4BAB4B9F" w:rsidR="008818AE" w:rsidRDefault="00000000">
          <w:pPr>
            <w:pStyle w:val="TOC1"/>
            <w:tabs>
              <w:tab w:val="right" w:leader="dot" w:pos="10456"/>
            </w:tabs>
            <w:rPr>
              <w:rFonts w:eastAsiaTheme="minorEastAsia"/>
              <w:noProof/>
              <w:lang w:eastAsia="en-IN"/>
            </w:rPr>
          </w:pPr>
          <w:hyperlink w:anchor="_Toc165558392" w:history="1">
            <w:r w:rsidR="008818AE" w:rsidRPr="002D1E40">
              <w:rPr>
                <w:rStyle w:val="Hyperlink"/>
                <w:noProof/>
              </w:rPr>
              <w:t>Conclusions</w:t>
            </w:r>
            <w:r w:rsidR="008818AE">
              <w:rPr>
                <w:noProof/>
                <w:webHidden/>
              </w:rPr>
              <w:tab/>
            </w:r>
            <w:r w:rsidR="008818AE">
              <w:rPr>
                <w:noProof/>
                <w:webHidden/>
              </w:rPr>
              <w:fldChar w:fldCharType="begin"/>
            </w:r>
            <w:r w:rsidR="008818AE">
              <w:rPr>
                <w:noProof/>
                <w:webHidden/>
              </w:rPr>
              <w:instrText xml:space="preserve"> PAGEREF _Toc165558392 \h </w:instrText>
            </w:r>
            <w:r w:rsidR="008818AE">
              <w:rPr>
                <w:noProof/>
                <w:webHidden/>
              </w:rPr>
            </w:r>
            <w:r w:rsidR="008818AE">
              <w:rPr>
                <w:noProof/>
                <w:webHidden/>
              </w:rPr>
              <w:fldChar w:fldCharType="separate"/>
            </w:r>
            <w:r w:rsidR="008818AE">
              <w:rPr>
                <w:noProof/>
                <w:webHidden/>
              </w:rPr>
              <w:t>11</w:t>
            </w:r>
            <w:r w:rsidR="008818AE">
              <w:rPr>
                <w:noProof/>
                <w:webHidden/>
              </w:rPr>
              <w:fldChar w:fldCharType="end"/>
            </w:r>
          </w:hyperlink>
        </w:p>
        <w:p w14:paraId="6538DEF3" w14:textId="677BCE41" w:rsidR="008818AE" w:rsidRDefault="00000000">
          <w:pPr>
            <w:pStyle w:val="TOC1"/>
            <w:tabs>
              <w:tab w:val="right" w:leader="dot" w:pos="10456"/>
            </w:tabs>
            <w:rPr>
              <w:rFonts w:eastAsiaTheme="minorEastAsia"/>
              <w:noProof/>
              <w:lang w:eastAsia="en-IN"/>
            </w:rPr>
          </w:pPr>
          <w:hyperlink w:anchor="_Toc165558393" w:history="1">
            <w:r w:rsidR="008818AE" w:rsidRPr="002D1E40">
              <w:rPr>
                <w:rStyle w:val="Hyperlink"/>
                <w:noProof/>
                <w:lang w:val="en-US"/>
              </w:rPr>
              <w:t>References</w:t>
            </w:r>
            <w:r w:rsidR="008818AE">
              <w:rPr>
                <w:noProof/>
                <w:webHidden/>
              </w:rPr>
              <w:tab/>
            </w:r>
            <w:r w:rsidR="008818AE">
              <w:rPr>
                <w:noProof/>
                <w:webHidden/>
              </w:rPr>
              <w:fldChar w:fldCharType="begin"/>
            </w:r>
            <w:r w:rsidR="008818AE">
              <w:rPr>
                <w:noProof/>
                <w:webHidden/>
              </w:rPr>
              <w:instrText xml:space="preserve"> PAGEREF _Toc165558393 \h </w:instrText>
            </w:r>
            <w:r w:rsidR="008818AE">
              <w:rPr>
                <w:noProof/>
                <w:webHidden/>
              </w:rPr>
            </w:r>
            <w:r w:rsidR="008818AE">
              <w:rPr>
                <w:noProof/>
                <w:webHidden/>
              </w:rPr>
              <w:fldChar w:fldCharType="separate"/>
            </w:r>
            <w:r w:rsidR="008818AE">
              <w:rPr>
                <w:noProof/>
                <w:webHidden/>
              </w:rPr>
              <w:t>12</w:t>
            </w:r>
            <w:r w:rsidR="008818AE">
              <w:rPr>
                <w:noProof/>
                <w:webHidden/>
              </w:rPr>
              <w:fldChar w:fldCharType="end"/>
            </w:r>
          </w:hyperlink>
        </w:p>
        <w:p w14:paraId="16CBA20A" w14:textId="51CDF1AF" w:rsidR="008818AE" w:rsidRDefault="008818AE">
          <w:r>
            <w:rPr>
              <w:b/>
              <w:bCs/>
              <w:noProof/>
            </w:rPr>
            <w:fldChar w:fldCharType="end"/>
          </w:r>
        </w:p>
      </w:sdtContent>
    </w:sdt>
    <w:p w14:paraId="43201D75" w14:textId="77777777" w:rsidR="008818AE" w:rsidRDefault="008818AE" w:rsidP="008818AE"/>
    <w:p w14:paraId="5AD7E7D6" w14:textId="77777777" w:rsidR="008818AE" w:rsidRDefault="008818AE" w:rsidP="008818AE"/>
    <w:p w14:paraId="7AE4FC19" w14:textId="77777777" w:rsidR="008818AE" w:rsidRDefault="008818AE" w:rsidP="008818AE"/>
    <w:p w14:paraId="7CC47C9B" w14:textId="77777777" w:rsidR="008818AE" w:rsidRDefault="008818AE" w:rsidP="008818AE"/>
    <w:p w14:paraId="63746D5D" w14:textId="77777777" w:rsidR="008818AE" w:rsidRDefault="008818AE" w:rsidP="008818AE"/>
    <w:p w14:paraId="4FA0575E" w14:textId="77777777" w:rsidR="008818AE" w:rsidRDefault="008818AE" w:rsidP="008818AE"/>
    <w:p w14:paraId="4404A185" w14:textId="77777777" w:rsidR="008818AE" w:rsidRDefault="008818AE" w:rsidP="008818AE"/>
    <w:p w14:paraId="3751C4B5" w14:textId="77777777" w:rsidR="008818AE" w:rsidRDefault="008818AE" w:rsidP="008818AE"/>
    <w:p w14:paraId="6F07A317" w14:textId="77777777" w:rsidR="008818AE" w:rsidRDefault="008818AE" w:rsidP="008818AE"/>
    <w:p w14:paraId="4A33349A" w14:textId="77777777" w:rsidR="008818AE" w:rsidRDefault="008818AE" w:rsidP="008818AE"/>
    <w:p w14:paraId="2715082B" w14:textId="77777777" w:rsidR="008818AE" w:rsidRPr="008818AE" w:rsidRDefault="008818AE" w:rsidP="008818AE"/>
    <w:p w14:paraId="70C57616" w14:textId="77777777" w:rsidR="009E3F2E" w:rsidRPr="009E3F2E" w:rsidRDefault="009E3F2E" w:rsidP="009E3F2E">
      <w:pPr>
        <w:pStyle w:val="Heading1"/>
      </w:pPr>
      <w:bookmarkStart w:id="0" w:name="_Toc165558385"/>
      <w:r w:rsidRPr="009E3F2E">
        <w:t>Introduction</w:t>
      </w:r>
      <w:bookmarkEnd w:id="0"/>
    </w:p>
    <w:p w14:paraId="647EEEA4" w14:textId="77777777" w:rsidR="009E3F2E" w:rsidRDefault="009E3F2E" w:rsidP="009E3F2E">
      <w:pPr>
        <w:jc w:val="both"/>
        <w:rPr>
          <w:rFonts w:ascii="Times New Roman" w:hAnsi="Times New Roman" w:cs="Times New Roman"/>
          <w:sz w:val="24"/>
          <w:szCs w:val="24"/>
        </w:rPr>
      </w:pPr>
      <w:r w:rsidRPr="009E3F2E">
        <w:rPr>
          <w:rFonts w:ascii="Times New Roman" w:hAnsi="Times New Roman" w:cs="Times New Roman"/>
          <w:sz w:val="24"/>
          <w:szCs w:val="24"/>
        </w:rPr>
        <w:t xml:space="preserve">Customer loyalty is essential for company success in the very competitive telecoms market. Loss of clients to rivals, or customer churn, may have a big effect on a business's profitability and revenue. As it enables telecom businesses to proactively identify consumers at danger of leaving and put in place focused retention tactics, forecasting customer churn has become an essential responsibility. </w:t>
      </w:r>
    </w:p>
    <w:p w14:paraId="795A99B5" w14:textId="749600F0" w:rsidR="009E3F2E" w:rsidRDefault="009E3F2E" w:rsidP="009E3F2E">
      <w:pPr>
        <w:jc w:val="both"/>
        <w:rPr>
          <w:rFonts w:ascii="Times New Roman" w:hAnsi="Times New Roman" w:cs="Times New Roman"/>
          <w:sz w:val="24"/>
          <w:szCs w:val="24"/>
        </w:rPr>
      </w:pPr>
      <w:r w:rsidRPr="009E3F2E">
        <w:rPr>
          <w:rFonts w:ascii="Times New Roman" w:hAnsi="Times New Roman" w:cs="Times New Roman"/>
          <w:i/>
          <w:iCs/>
          <w:sz w:val="24"/>
          <w:szCs w:val="24"/>
        </w:rPr>
        <w:t>"How can classification models be effectively employed to predict customer churn in the telecom industry, and what are the key factors that contribute to their performance?"</w:t>
      </w:r>
      <w:r w:rsidRPr="009E3F2E">
        <w:rPr>
          <w:rFonts w:ascii="Times New Roman" w:hAnsi="Times New Roman" w:cs="Times New Roman"/>
          <w:sz w:val="24"/>
          <w:szCs w:val="24"/>
        </w:rPr>
        <w:t xml:space="preserve"> is the research issue this review of the literature addresses. </w:t>
      </w:r>
    </w:p>
    <w:p w14:paraId="11C33006" w14:textId="022580E3" w:rsidR="005D5856" w:rsidRPr="005D5856" w:rsidRDefault="005D5856" w:rsidP="009E3F2E">
      <w:pPr>
        <w:jc w:val="both"/>
        <w:rPr>
          <w:rFonts w:ascii="Times New Roman" w:hAnsi="Times New Roman" w:cs="Times New Roman"/>
          <w:b/>
          <w:bCs/>
          <w:sz w:val="24"/>
          <w:szCs w:val="24"/>
        </w:rPr>
      </w:pPr>
      <w:r w:rsidRPr="005D5856">
        <w:rPr>
          <w:rFonts w:ascii="Times New Roman" w:hAnsi="Times New Roman" w:cs="Times New Roman"/>
          <w:b/>
          <w:bCs/>
          <w:sz w:val="24"/>
          <w:szCs w:val="24"/>
        </w:rPr>
        <w:t>Key concepts</w:t>
      </w:r>
    </w:p>
    <w:p w14:paraId="2CE1EFD4" w14:textId="77777777" w:rsidR="005D5856" w:rsidRPr="005D5856" w:rsidRDefault="005D5856" w:rsidP="005D5856">
      <w:pPr>
        <w:numPr>
          <w:ilvl w:val="0"/>
          <w:numId w:val="7"/>
        </w:numPr>
        <w:jc w:val="both"/>
        <w:rPr>
          <w:rFonts w:ascii="Times New Roman" w:hAnsi="Times New Roman" w:cs="Times New Roman"/>
          <w:sz w:val="24"/>
          <w:szCs w:val="24"/>
        </w:rPr>
      </w:pPr>
      <w:r w:rsidRPr="005D5856">
        <w:rPr>
          <w:rFonts w:ascii="Times New Roman" w:hAnsi="Times New Roman" w:cs="Times New Roman"/>
          <w:sz w:val="24"/>
          <w:szCs w:val="24"/>
        </w:rPr>
        <w:t>Customer Churn Prediction</w:t>
      </w:r>
    </w:p>
    <w:p w14:paraId="72BA6E2E" w14:textId="77777777" w:rsidR="005D5856" w:rsidRPr="005D5856" w:rsidRDefault="005D5856" w:rsidP="005D5856">
      <w:pPr>
        <w:numPr>
          <w:ilvl w:val="0"/>
          <w:numId w:val="7"/>
        </w:numPr>
        <w:jc w:val="both"/>
        <w:rPr>
          <w:rFonts w:ascii="Times New Roman" w:hAnsi="Times New Roman" w:cs="Times New Roman"/>
          <w:sz w:val="24"/>
          <w:szCs w:val="24"/>
        </w:rPr>
      </w:pPr>
      <w:r w:rsidRPr="005D5856">
        <w:rPr>
          <w:rFonts w:ascii="Times New Roman" w:hAnsi="Times New Roman" w:cs="Times New Roman"/>
          <w:sz w:val="24"/>
          <w:szCs w:val="24"/>
        </w:rPr>
        <w:t>Classification Models</w:t>
      </w:r>
    </w:p>
    <w:p w14:paraId="7521D691" w14:textId="77777777" w:rsidR="005D5856" w:rsidRPr="005D5856" w:rsidRDefault="005D5856" w:rsidP="005D5856">
      <w:pPr>
        <w:numPr>
          <w:ilvl w:val="0"/>
          <w:numId w:val="7"/>
        </w:numPr>
        <w:jc w:val="both"/>
        <w:rPr>
          <w:rFonts w:ascii="Times New Roman" w:hAnsi="Times New Roman" w:cs="Times New Roman"/>
          <w:sz w:val="24"/>
          <w:szCs w:val="24"/>
        </w:rPr>
      </w:pPr>
      <w:r w:rsidRPr="005D5856">
        <w:rPr>
          <w:rFonts w:ascii="Times New Roman" w:hAnsi="Times New Roman" w:cs="Times New Roman"/>
          <w:sz w:val="24"/>
          <w:szCs w:val="24"/>
        </w:rPr>
        <w:t>Telecom Industry</w:t>
      </w:r>
    </w:p>
    <w:p w14:paraId="2E315C42" w14:textId="77777777" w:rsidR="005D5856" w:rsidRPr="005D5856" w:rsidRDefault="005D5856" w:rsidP="005D5856">
      <w:pPr>
        <w:numPr>
          <w:ilvl w:val="0"/>
          <w:numId w:val="7"/>
        </w:numPr>
        <w:jc w:val="both"/>
        <w:rPr>
          <w:rFonts w:ascii="Times New Roman" w:hAnsi="Times New Roman" w:cs="Times New Roman"/>
          <w:sz w:val="24"/>
          <w:szCs w:val="24"/>
        </w:rPr>
      </w:pPr>
      <w:r w:rsidRPr="005D5856">
        <w:rPr>
          <w:rFonts w:ascii="Times New Roman" w:hAnsi="Times New Roman" w:cs="Times New Roman"/>
          <w:sz w:val="24"/>
          <w:szCs w:val="24"/>
        </w:rPr>
        <w:t>Predictive Analytics</w:t>
      </w:r>
    </w:p>
    <w:p w14:paraId="722EB4C5" w14:textId="77777777" w:rsidR="005D5856" w:rsidRDefault="005D5856" w:rsidP="009E3F2E">
      <w:pPr>
        <w:jc w:val="both"/>
        <w:rPr>
          <w:rFonts w:ascii="Times New Roman" w:hAnsi="Times New Roman" w:cs="Times New Roman"/>
          <w:sz w:val="24"/>
          <w:szCs w:val="24"/>
        </w:rPr>
      </w:pPr>
    </w:p>
    <w:p w14:paraId="0418C0E5" w14:textId="7F0B960E" w:rsidR="009E3F2E" w:rsidRPr="005D5856" w:rsidRDefault="009E3F2E" w:rsidP="009E3F2E">
      <w:pPr>
        <w:jc w:val="both"/>
        <w:rPr>
          <w:rFonts w:ascii="Times New Roman" w:hAnsi="Times New Roman" w:cs="Times New Roman"/>
          <w:b/>
          <w:bCs/>
          <w:i/>
          <w:iCs/>
          <w:sz w:val="24"/>
          <w:szCs w:val="24"/>
        </w:rPr>
      </w:pPr>
      <w:r w:rsidRPr="005D5856">
        <w:rPr>
          <w:rFonts w:ascii="Times New Roman" w:hAnsi="Times New Roman" w:cs="Times New Roman"/>
          <w:b/>
          <w:bCs/>
          <w:i/>
          <w:iCs/>
          <w:sz w:val="24"/>
          <w:szCs w:val="24"/>
        </w:rPr>
        <w:t>Synonyms</w:t>
      </w:r>
    </w:p>
    <w:p w14:paraId="44ACD334" w14:textId="77777777" w:rsidR="009E3F2E" w:rsidRPr="009E3F2E" w:rsidRDefault="009E3F2E" w:rsidP="009E3F2E">
      <w:pPr>
        <w:numPr>
          <w:ilvl w:val="0"/>
          <w:numId w:val="2"/>
        </w:numPr>
        <w:jc w:val="both"/>
        <w:rPr>
          <w:rFonts w:ascii="Times New Roman" w:hAnsi="Times New Roman" w:cs="Times New Roman"/>
          <w:sz w:val="24"/>
          <w:szCs w:val="24"/>
        </w:rPr>
      </w:pPr>
      <w:r w:rsidRPr="009E3F2E">
        <w:rPr>
          <w:rFonts w:ascii="Times New Roman" w:hAnsi="Times New Roman" w:cs="Times New Roman"/>
          <w:sz w:val="24"/>
          <w:szCs w:val="24"/>
        </w:rPr>
        <w:lastRenderedPageBreak/>
        <w:t>Customer churn: customer attrition, customer defection, customer turnover</w:t>
      </w:r>
    </w:p>
    <w:p w14:paraId="352F4CB4" w14:textId="77777777" w:rsidR="009E3F2E" w:rsidRPr="009E3F2E" w:rsidRDefault="009E3F2E" w:rsidP="009E3F2E">
      <w:pPr>
        <w:numPr>
          <w:ilvl w:val="0"/>
          <w:numId w:val="2"/>
        </w:numPr>
        <w:jc w:val="both"/>
        <w:rPr>
          <w:rFonts w:ascii="Times New Roman" w:hAnsi="Times New Roman" w:cs="Times New Roman"/>
          <w:sz w:val="24"/>
          <w:szCs w:val="24"/>
        </w:rPr>
      </w:pPr>
      <w:r w:rsidRPr="009E3F2E">
        <w:rPr>
          <w:rFonts w:ascii="Times New Roman" w:hAnsi="Times New Roman" w:cs="Times New Roman"/>
          <w:sz w:val="24"/>
          <w:szCs w:val="24"/>
        </w:rPr>
        <w:t>Classification models: machine learning algorithms, predictive models</w:t>
      </w:r>
    </w:p>
    <w:p w14:paraId="729E74EC" w14:textId="17D69350" w:rsidR="009E3F2E" w:rsidRPr="009E3F2E" w:rsidRDefault="009E3F2E" w:rsidP="009E3F2E">
      <w:pPr>
        <w:numPr>
          <w:ilvl w:val="0"/>
          <w:numId w:val="2"/>
        </w:numPr>
        <w:jc w:val="both"/>
        <w:rPr>
          <w:rFonts w:ascii="Times New Roman" w:hAnsi="Times New Roman" w:cs="Times New Roman"/>
          <w:sz w:val="24"/>
          <w:szCs w:val="24"/>
        </w:rPr>
      </w:pPr>
      <w:r w:rsidRPr="009E3F2E">
        <w:rPr>
          <w:rFonts w:ascii="Times New Roman" w:hAnsi="Times New Roman" w:cs="Times New Roman"/>
          <w:sz w:val="24"/>
          <w:szCs w:val="24"/>
        </w:rPr>
        <w:t>Telecom industry: telecommunications, mobile operators, service providers</w:t>
      </w:r>
    </w:p>
    <w:p w14:paraId="43F87247" w14:textId="77777777" w:rsidR="009E3F2E" w:rsidRPr="009E3F2E" w:rsidRDefault="009E3F2E" w:rsidP="009E3F2E">
      <w:pPr>
        <w:pStyle w:val="Heading1"/>
      </w:pPr>
      <w:bookmarkStart w:id="1" w:name="_Toc165558386"/>
      <w:r w:rsidRPr="009E3F2E">
        <w:t>Search Process Summary</w:t>
      </w:r>
      <w:bookmarkEnd w:id="1"/>
    </w:p>
    <w:p w14:paraId="513802FB" w14:textId="77777777" w:rsidR="009E3F2E" w:rsidRDefault="009E3F2E" w:rsidP="009E3F2E">
      <w:pPr>
        <w:jc w:val="both"/>
        <w:rPr>
          <w:rFonts w:ascii="Times New Roman" w:hAnsi="Times New Roman" w:cs="Times New Roman"/>
          <w:sz w:val="24"/>
          <w:szCs w:val="24"/>
        </w:rPr>
      </w:pPr>
      <w:r w:rsidRPr="009E3F2E">
        <w:rPr>
          <w:rFonts w:ascii="Times New Roman" w:hAnsi="Times New Roman" w:cs="Times New Roman"/>
          <w:sz w:val="24"/>
          <w:szCs w:val="24"/>
        </w:rPr>
        <w:t>The Discovery database (</w:t>
      </w:r>
      <w:proofErr w:type="spellStart"/>
      <w:proofErr w:type="gramStart"/>
      <w:r w:rsidRPr="009E3F2E">
        <w:rPr>
          <w:rFonts w:ascii="Times New Roman" w:hAnsi="Times New Roman" w:cs="Times New Roman"/>
          <w:sz w:val="24"/>
          <w:szCs w:val="24"/>
        </w:rPr>
        <w:t>discovery.researcher</w:t>
      </w:r>
      <w:proofErr w:type="gramEnd"/>
      <w:r w:rsidRPr="009E3F2E">
        <w:rPr>
          <w:rFonts w:ascii="Times New Roman" w:hAnsi="Times New Roman" w:cs="Times New Roman"/>
          <w:sz w:val="24"/>
          <w:szCs w:val="24"/>
        </w:rPr>
        <w:t>.life</w:t>
      </w:r>
      <w:proofErr w:type="spellEnd"/>
      <w:r w:rsidRPr="009E3F2E">
        <w:rPr>
          <w:rFonts w:ascii="Times New Roman" w:hAnsi="Times New Roman" w:cs="Times New Roman"/>
          <w:sz w:val="24"/>
          <w:szCs w:val="24"/>
        </w:rPr>
        <w:t xml:space="preserve">) and IEEE Xplore were among the academic databases searched for this literature study. The search phrases combined terminology on classification models, the telecom sector, customer churn prediction, and pertinent approaches or methods. </w:t>
      </w:r>
    </w:p>
    <w:p w14:paraId="5D2D1355" w14:textId="6CD73930" w:rsidR="009E3F2E" w:rsidRDefault="009E3F2E" w:rsidP="009E3F2E">
      <w:pPr>
        <w:jc w:val="both"/>
        <w:rPr>
          <w:rFonts w:ascii="Times New Roman" w:hAnsi="Times New Roman" w:cs="Times New Roman"/>
          <w:sz w:val="24"/>
          <w:szCs w:val="24"/>
        </w:rPr>
      </w:pPr>
      <w:r w:rsidRPr="009E3F2E">
        <w:rPr>
          <w:rFonts w:ascii="Times New Roman" w:hAnsi="Times New Roman" w:cs="Times New Roman"/>
          <w:sz w:val="24"/>
          <w:szCs w:val="24"/>
        </w:rPr>
        <w:t xml:space="preserve">The choice of databases was made with an eye on covering a wide spectrum of peer-reviewed articles in data analytics, telecommunications, and computer science. Although the Discovery database offered a wider range for multidisciplinary study, IEEE Xplore and ACM Digital Library were selected for their thorough coverage of conference proceedings and journal articles in these fields. </w:t>
      </w:r>
    </w:p>
    <w:p w14:paraId="595D44BC" w14:textId="254B98B2" w:rsidR="009E3F2E" w:rsidRPr="009E3F2E" w:rsidRDefault="009E3F2E" w:rsidP="009E3F2E">
      <w:pPr>
        <w:jc w:val="both"/>
        <w:rPr>
          <w:rFonts w:ascii="Times New Roman" w:hAnsi="Times New Roman" w:cs="Times New Roman"/>
          <w:sz w:val="24"/>
          <w:szCs w:val="24"/>
        </w:rPr>
      </w:pPr>
      <w:r w:rsidRPr="009E3F2E">
        <w:rPr>
          <w:rFonts w:ascii="Times New Roman" w:hAnsi="Times New Roman" w:cs="Times New Roman"/>
          <w:sz w:val="24"/>
          <w:szCs w:val="24"/>
        </w:rPr>
        <w:t xml:space="preserve">It was clear from the search process how much material there was on customer churn prediction in the telecom sector. Although there were many of materials available, it made it difficult to choose the best and most relevant articles. This was addressed by iteratively improving the search technique and adding more filters to concentrate on current papers and those that specifically addressed classification models and the telecom industry. </w:t>
      </w:r>
    </w:p>
    <w:p w14:paraId="539A9EB1" w14:textId="1F1C8540" w:rsidR="009E3F2E" w:rsidRPr="009E3F2E" w:rsidRDefault="009E3F2E" w:rsidP="009E3F2E">
      <w:pPr>
        <w:jc w:val="both"/>
        <w:rPr>
          <w:rFonts w:ascii="Times New Roman" w:hAnsi="Times New Roman" w:cs="Times New Roman"/>
          <w:sz w:val="24"/>
          <w:szCs w:val="24"/>
        </w:rPr>
      </w:pPr>
    </w:p>
    <w:p w14:paraId="73384C44" w14:textId="77777777" w:rsidR="005C485F" w:rsidRDefault="005C485F" w:rsidP="005C485F">
      <w:pPr>
        <w:jc w:val="both"/>
        <w:rPr>
          <w:rFonts w:ascii="Times New Roman" w:hAnsi="Times New Roman" w:cs="Times New Roman"/>
          <w:sz w:val="24"/>
          <w:szCs w:val="24"/>
          <w:lang w:val="en-US"/>
        </w:rPr>
      </w:pPr>
    </w:p>
    <w:p w14:paraId="1C7C4F84" w14:textId="4AB61913" w:rsidR="005C485F" w:rsidRDefault="005C485F" w:rsidP="005C485F">
      <w:pPr>
        <w:pStyle w:val="Heading2"/>
        <w:rPr>
          <w:lang w:val="en-US"/>
        </w:rPr>
      </w:pPr>
      <w:bookmarkStart w:id="2" w:name="_Toc165558387"/>
      <w:r>
        <w:rPr>
          <w:lang w:val="en-US"/>
        </w:rPr>
        <w:t>Database 1: IEEE Xplore</w:t>
      </w:r>
      <w:bookmarkEnd w:id="2"/>
    </w:p>
    <w:tbl>
      <w:tblPr>
        <w:tblStyle w:val="GridTable2"/>
        <w:tblW w:w="10380" w:type="dxa"/>
        <w:tblLook w:val="04A0" w:firstRow="1" w:lastRow="0" w:firstColumn="1" w:lastColumn="0" w:noHBand="0" w:noVBand="1"/>
      </w:tblPr>
      <w:tblGrid>
        <w:gridCol w:w="1025"/>
        <w:gridCol w:w="1805"/>
        <w:gridCol w:w="1624"/>
        <w:gridCol w:w="846"/>
        <w:gridCol w:w="1154"/>
        <w:gridCol w:w="1522"/>
        <w:gridCol w:w="2404"/>
      </w:tblGrid>
      <w:tr w:rsidR="005C485F" w:rsidRPr="005C485F" w14:paraId="5C8F2D0F" w14:textId="77777777" w:rsidTr="005C48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08A397" w14:textId="77777777" w:rsidR="005C485F" w:rsidRPr="005C485F" w:rsidRDefault="005C485F" w:rsidP="005C485F">
            <w:pPr>
              <w:jc w:val="both"/>
              <w:rPr>
                <w:rFonts w:ascii="Times New Roman" w:hAnsi="Times New Roman" w:cs="Times New Roman"/>
                <w:sz w:val="24"/>
                <w:szCs w:val="24"/>
              </w:rPr>
            </w:pPr>
            <w:r w:rsidRPr="005C485F">
              <w:rPr>
                <w:rFonts w:ascii="Times New Roman" w:hAnsi="Times New Roman" w:cs="Times New Roman"/>
                <w:sz w:val="24"/>
                <w:szCs w:val="24"/>
              </w:rPr>
              <w:t>Inquiry ID</w:t>
            </w:r>
          </w:p>
        </w:tc>
        <w:tc>
          <w:tcPr>
            <w:tcW w:w="0" w:type="auto"/>
            <w:hideMark/>
          </w:tcPr>
          <w:p w14:paraId="3678882F" w14:textId="77777777" w:rsidR="005C485F" w:rsidRPr="005C485F" w:rsidRDefault="005C485F" w:rsidP="005C485F">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Posing Issue?</w:t>
            </w:r>
          </w:p>
        </w:tc>
        <w:tc>
          <w:tcPr>
            <w:tcW w:w="0" w:type="auto"/>
            <w:hideMark/>
          </w:tcPr>
          <w:p w14:paraId="490D52FB" w14:textId="77777777" w:rsidR="005C485F" w:rsidRPr="005C485F" w:rsidRDefault="005C485F" w:rsidP="005C485F">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Search Phrases</w:t>
            </w:r>
          </w:p>
        </w:tc>
        <w:tc>
          <w:tcPr>
            <w:tcW w:w="0" w:type="auto"/>
            <w:hideMark/>
          </w:tcPr>
          <w:p w14:paraId="1F355435" w14:textId="77777777" w:rsidR="005C485F" w:rsidRPr="005C485F" w:rsidRDefault="005C485F" w:rsidP="005C485F">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Time Span Used</w:t>
            </w:r>
          </w:p>
        </w:tc>
        <w:tc>
          <w:tcPr>
            <w:tcW w:w="0" w:type="auto"/>
            <w:hideMark/>
          </w:tcPr>
          <w:p w14:paraId="5BEC33BE" w14:textId="77777777" w:rsidR="005C485F" w:rsidRPr="005C485F" w:rsidRDefault="005C485F" w:rsidP="005C485F">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Journals Count</w:t>
            </w:r>
          </w:p>
        </w:tc>
        <w:tc>
          <w:tcPr>
            <w:tcW w:w="0" w:type="auto"/>
            <w:hideMark/>
          </w:tcPr>
          <w:p w14:paraId="0F89EC99" w14:textId="77777777" w:rsidR="005C485F" w:rsidRPr="005C485F" w:rsidRDefault="005C485F" w:rsidP="005C485F">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Conferences Count</w:t>
            </w:r>
          </w:p>
        </w:tc>
        <w:tc>
          <w:tcPr>
            <w:tcW w:w="0" w:type="auto"/>
            <w:hideMark/>
          </w:tcPr>
          <w:p w14:paraId="394664A0" w14:textId="77777777" w:rsidR="005C485F" w:rsidRPr="005C485F" w:rsidRDefault="005C485F" w:rsidP="005C485F">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Personalized Observations</w:t>
            </w:r>
          </w:p>
        </w:tc>
      </w:tr>
      <w:tr w:rsidR="005C485F" w:rsidRPr="005C485F" w14:paraId="7CBD9BEB" w14:textId="77777777" w:rsidTr="005C48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C0779B" w14:textId="77777777" w:rsidR="005C485F" w:rsidRPr="005C485F" w:rsidRDefault="005C485F" w:rsidP="005C485F">
            <w:pPr>
              <w:spacing w:after="160" w:line="259" w:lineRule="auto"/>
              <w:jc w:val="both"/>
              <w:rPr>
                <w:rFonts w:ascii="Times New Roman" w:hAnsi="Times New Roman" w:cs="Times New Roman"/>
                <w:sz w:val="24"/>
                <w:szCs w:val="24"/>
              </w:rPr>
            </w:pPr>
            <w:r w:rsidRPr="005C485F">
              <w:rPr>
                <w:rFonts w:ascii="Times New Roman" w:hAnsi="Times New Roman" w:cs="Times New Roman"/>
                <w:sz w:val="24"/>
                <w:szCs w:val="24"/>
              </w:rPr>
              <w:t>1</w:t>
            </w:r>
          </w:p>
        </w:tc>
        <w:tc>
          <w:tcPr>
            <w:tcW w:w="0" w:type="auto"/>
            <w:hideMark/>
          </w:tcPr>
          <w:p w14:paraId="21B96960"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What predicts customer churn in telecoms?</w:t>
            </w:r>
          </w:p>
        </w:tc>
        <w:tc>
          <w:tcPr>
            <w:tcW w:w="0" w:type="auto"/>
            <w:hideMark/>
          </w:tcPr>
          <w:p w14:paraId="610C4949"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Customer churn, telecom sector</w:t>
            </w:r>
          </w:p>
        </w:tc>
        <w:tc>
          <w:tcPr>
            <w:tcW w:w="0" w:type="auto"/>
            <w:hideMark/>
          </w:tcPr>
          <w:p w14:paraId="2F646550"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2018-2023</w:t>
            </w:r>
          </w:p>
        </w:tc>
        <w:tc>
          <w:tcPr>
            <w:tcW w:w="0" w:type="auto"/>
            <w:hideMark/>
          </w:tcPr>
          <w:p w14:paraId="398F8834"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w:t>
            </w:r>
          </w:p>
        </w:tc>
        <w:tc>
          <w:tcPr>
            <w:tcW w:w="0" w:type="auto"/>
            <w:hideMark/>
          </w:tcPr>
          <w:p w14:paraId="5268FA12"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86</w:t>
            </w:r>
          </w:p>
        </w:tc>
        <w:tc>
          <w:tcPr>
            <w:tcW w:w="0" w:type="auto"/>
            <w:hideMark/>
          </w:tcPr>
          <w:p w14:paraId="204E73CF"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I modified the search term from "telecom" to "telecom sector" to broaden the contextual understanding of industry-specific strategies.</w:t>
            </w:r>
          </w:p>
        </w:tc>
      </w:tr>
      <w:tr w:rsidR="005C485F" w:rsidRPr="005C485F" w14:paraId="76FA3228" w14:textId="77777777" w:rsidTr="005C485F">
        <w:tc>
          <w:tcPr>
            <w:cnfStyle w:val="001000000000" w:firstRow="0" w:lastRow="0" w:firstColumn="1" w:lastColumn="0" w:oddVBand="0" w:evenVBand="0" w:oddHBand="0" w:evenHBand="0" w:firstRowFirstColumn="0" w:firstRowLastColumn="0" w:lastRowFirstColumn="0" w:lastRowLastColumn="0"/>
            <w:tcW w:w="0" w:type="auto"/>
            <w:hideMark/>
          </w:tcPr>
          <w:p w14:paraId="111390C4" w14:textId="77777777" w:rsidR="005C485F" w:rsidRPr="005C485F" w:rsidRDefault="005C485F" w:rsidP="005C485F">
            <w:pPr>
              <w:jc w:val="both"/>
              <w:rPr>
                <w:rFonts w:ascii="Times New Roman" w:hAnsi="Times New Roman" w:cs="Times New Roman"/>
                <w:sz w:val="24"/>
                <w:szCs w:val="24"/>
              </w:rPr>
            </w:pPr>
            <w:r w:rsidRPr="005C485F">
              <w:rPr>
                <w:rFonts w:ascii="Times New Roman" w:hAnsi="Times New Roman" w:cs="Times New Roman"/>
                <w:sz w:val="24"/>
                <w:szCs w:val="24"/>
              </w:rPr>
              <w:t>2</w:t>
            </w:r>
          </w:p>
        </w:tc>
        <w:tc>
          <w:tcPr>
            <w:tcW w:w="0" w:type="auto"/>
            <w:hideMark/>
          </w:tcPr>
          <w:p w14:paraId="36A57590"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Analysis method for telecom customer churn?</w:t>
            </w:r>
          </w:p>
        </w:tc>
        <w:tc>
          <w:tcPr>
            <w:tcW w:w="0" w:type="auto"/>
            <w:hideMark/>
          </w:tcPr>
          <w:p w14:paraId="049BDE4C"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Customer churn analysis, telecom</w:t>
            </w:r>
          </w:p>
        </w:tc>
        <w:tc>
          <w:tcPr>
            <w:tcW w:w="0" w:type="auto"/>
            <w:hideMark/>
          </w:tcPr>
          <w:p w14:paraId="6AABB9F0"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2019-2023</w:t>
            </w:r>
          </w:p>
        </w:tc>
        <w:tc>
          <w:tcPr>
            <w:tcW w:w="0" w:type="auto"/>
            <w:hideMark/>
          </w:tcPr>
          <w:p w14:paraId="59090C18"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w:t>
            </w:r>
          </w:p>
        </w:tc>
        <w:tc>
          <w:tcPr>
            <w:tcW w:w="0" w:type="auto"/>
            <w:hideMark/>
          </w:tcPr>
          <w:p w14:paraId="4B21E1BD"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53</w:t>
            </w:r>
          </w:p>
        </w:tc>
        <w:tc>
          <w:tcPr>
            <w:tcW w:w="0" w:type="auto"/>
            <w:hideMark/>
          </w:tcPr>
          <w:p w14:paraId="6DDDF483"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To be more industry-specific, I focused on using "telecom" as a keyword to filter relevant studies on churn analysis.</w:t>
            </w:r>
          </w:p>
        </w:tc>
      </w:tr>
      <w:tr w:rsidR="005C485F" w:rsidRPr="005C485F" w14:paraId="645E720B" w14:textId="77777777" w:rsidTr="005C48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7633060" w14:textId="77777777" w:rsidR="005C485F" w:rsidRPr="005C485F" w:rsidRDefault="005C485F" w:rsidP="005C485F">
            <w:pPr>
              <w:jc w:val="both"/>
              <w:rPr>
                <w:rFonts w:ascii="Times New Roman" w:hAnsi="Times New Roman" w:cs="Times New Roman"/>
                <w:sz w:val="24"/>
                <w:szCs w:val="24"/>
              </w:rPr>
            </w:pPr>
            <w:r w:rsidRPr="005C485F">
              <w:rPr>
                <w:rFonts w:ascii="Times New Roman" w:hAnsi="Times New Roman" w:cs="Times New Roman"/>
                <w:sz w:val="24"/>
                <w:szCs w:val="24"/>
              </w:rPr>
              <w:t>3</w:t>
            </w:r>
          </w:p>
        </w:tc>
        <w:tc>
          <w:tcPr>
            <w:tcW w:w="0" w:type="auto"/>
            <w:hideMark/>
          </w:tcPr>
          <w:p w14:paraId="3343B8DA"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Which models classify churn prediction best?</w:t>
            </w:r>
          </w:p>
        </w:tc>
        <w:tc>
          <w:tcPr>
            <w:tcW w:w="0" w:type="auto"/>
            <w:hideMark/>
          </w:tcPr>
          <w:p w14:paraId="48176547"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Churn prediction, classification</w:t>
            </w:r>
          </w:p>
        </w:tc>
        <w:tc>
          <w:tcPr>
            <w:tcW w:w="0" w:type="auto"/>
            <w:hideMark/>
          </w:tcPr>
          <w:p w14:paraId="449525B7"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2020-2023</w:t>
            </w:r>
          </w:p>
        </w:tc>
        <w:tc>
          <w:tcPr>
            <w:tcW w:w="0" w:type="auto"/>
            <w:hideMark/>
          </w:tcPr>
          <w:p w14:paraId="28D4BDEA"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13</w:t>
            </w:r>
          </w:p>
        </w:tc>
        <w:tc>
          <w:tcPr>
            <w:tcW w:w="0" w:type="auto"/>
            <w:hideMark/>
          </w:tcPr>
          <w:p w14:paraId="04868B16"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136</w:t>
            </w:r>
          </w:p>
        </w:tc>
        <w:tc>
          <w:tcPr>
            <w:tcW w:w="0" w:type="auto"/>
            <w:hideMark/>
          </w:tcPr>
          <w:p w14:paraId="38926CA3"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Many approaches were compared, prompting me to use a more targeted search phrase for classification methods in churn prediction.</w:t>
            </w:r>
          </w:p>
        </w:tc>
      </w:tr>
      <w:tr w:rsidR="005C485F" w:rsidRPr="005C485F" w14:paraId="61D3A603" w14:textId="77777777" w:rsidTr="005C485F">
        <w:tc>
          <w:tcPr>
            <w:cnfStyle w:val="001000000000" w:firstRow="0" w:lastRow="0" w:firstColumn="1" w:lastColumn="0" w:oddVBand="0" w:evenVBand="0" w:oddHBand="0" w:evenHBand="0" w:firstRowFirstColumn="0" w:firstRowLastColumn="0" w:lastRowFirstColumn="0" w:lastRowLastColumn="0"/>
            <w:tcW w:w="0" w:type="auto"/>
            <w:hideMark/>
          </w:tcPr>
          <w:p w14:paraId="1649FF1E" w14:textId="77777777" w:rsidR="005C485F" w:rsidRPr="005C485F" w:rsidRDefault="005C485F" w:rsidP="005C485F">
            <w:pPr>
              <w:jc w:val="both"/>
              <w:rPr>
                <w:rFonts w:ascii="Times New Roman" w:hAnsi="Times New Roman" w:cs="Times New Roman"/>
                <w:sz w:val="24"/>
                <w:szCs w:val="24"/>
              </w:rPr>
            </w:pPr>
            <w:r w:rsidRPr="005C485F">
              <w:rPr>
                <w:rFonts w:ascii="Times New Roman" w:hAnsi="Times New Roman" w:cs="Times New Roman"/>
                <w:sz w:val="24"/>
                <w:szCs w:val="24"/>
              </w:rPr>
              <w:t>4</w:t>
            </w:r>
          </w:p>
        </w:tc>
        <w:tc>
          <w:tcPr>
            <w:tcW w:w="0" w:type="auto"/>
            <w:hideMark/>
          </w:tcPr>
          <w:p w14:paraId="2FCCE3B0"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Role of machine learning in customer churn?</w:t>
            </w:r>
          </w:p>
        </w:tc>
        <w:tc>
          <w:tcPr>
            <w:tcW w:w="0" w:type="auto"/>
            <w:hideMark/>
          </w:tcPr>
          <w:p w14:paraId="62479CD8"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Customer churn, machine learning</w:t>
            </w:r>
          </w:p>
        </w:tc>
        <w:tc>
          <w:tcPr>
            <w:tcW w:w="0" w:type="auto"/>
            <w:hideMark/>
          </w:tcPr>
          <w:p w14:paraId="7058F65D"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2019-2023</w:t>
            </w:r>
          </w:p>
        </w:tc>
        <w:tc>
          <w:tcPr>
            <w:tcW w:w="0" w:type="auto"/>
            <w:hideMark/>
          </w:tcPr>
          <w:p w14:paraId="1FF03D35"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13</w:t>
            </w:r>
          </w:p>
        </w:tc>
        <w:tc>
          <w:tcPr>
            <w:tcW w:w="0" w:type="auto"/>
            <w:hideMark/>
          </w:tcPr>
          <w:p w14:paraId="5E68D1A0"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196</w:t>
            </w:r>
          </w:p>
        </w:tc>
        <w:tc>
          <w:tcPr>
            <w:tcW w:w="0" w:type="auto"/>
            <w:hideMark/>
          </w:tcPr>
          <w:p w14:paraId="763EC9E1"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 xml:space="preserve">I explored using "machine learning" as a broad term to see its general application </w:t>
            </w:r>
            <w:r w:rsidRPr="005C485F">
              <w:rPr>
                <w:rFonts w:ascii="Times New Roman" w:hAnsi="Times New Roman" w:cs="Times New Roman"/>
                <w:sz w:val="24"/>
                <w:szCs w:val="24"/>
              </w:rPr>
              <w:lastRenderedPageBreak/>
              <w:t>across studies focusing on churn.</w:t>
            </w:r>
          </w:p>
        </w:tc>
      </w:tr>
      <w:tr w:rsidR="005C485F" w:rsidRPr="005C485F" w14:paraId="14B458AC" w14:textId="77777777" w:rsidTr="005C48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F94A2E0" w14:textId="77777777" w:rsidR="005C485F" w:rsidRPr="005C485F" w:rsidRDefault="005C485F" w:rsidP="005C485F">
            <w:pPr>
              <w:jc w:val="both"/>
              <w:rPr>
                <w:rFonts w:ascii="Times New Roman" w:hAnsi="Times New Roman" w:cs="Times New Roman"/>
                <w:sz w:val="24"/>
                <w:szCs w:val="24"/>
              </w:rPr>
            </w:pPr>
            <w:r w:rsidRPr="005C485F">
              <w:rPr>
                <w:rFonts w:ascii="Times New Roman" w:hAnsi="Times New Roman" w:cs="Times New Roman"/>
                <w:sz w:val="24"/>
                <w:szCs w:val="24"/>
              </w:rPr>
              <w:lastRenderedPageBreak/>
              <w:t>5</w:t>
            </w:r>
          </w:p>
        </w:tc>
        <w:tc>
          <w:tcPr>
            <w:tcW w:w="0" w:type="auto"/>
            <w:hideMark/>
          </w:tcPr>
          <w:p w14:paraId="5439206C"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Predictive analytics for churn in telecom?</w:t>
            </w:r>
          </w:p>
        </w:tc>
        <w:tc>
          <w:tcPr>
            <w:tcW w:w="0" w:type="auto"/>
            <w:hideMark/>
          </w:tcPr>
          <w:p w14:paraId="2E9DC027"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Predictive analytics, telecom churn</w:t>
            </w:r>
          </w:p>
        </w:tc>
        <w:tc>
          <w:tcPr>
            <w:tcW w:w="0" w:type="auto"/>
            <w:hideMark/>
          </w:tcPr>
          <w:p w14:paraId="74E167BD"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2019-2021</w:t>
            </w:r>
          </w:p>
        </w:tc>
        <w:tc>
          <w:tcPr>
            <w:tcW w:w="0" w:type="auto"/>
            <w:hideMark/>
          </w:tcPr>
          <w:p w14:paraId="0655BA1F"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0</w:t>
            </w:r>
          </w:p>
        </w:tc>
        <w:tc>
          <w:tcPr>
            <w:tcW w:w="0" w:type="auto"/>
            <w:hideMark/>
          </w:tcPr>
          <w:p w14:paraId="21D1DF80"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5</w:t>
            </w:r>
          </w:p>
        </w:tc>
        <w:tc>
          <w:tcPr>
            <w:tcW w:w="0" w:type="auto"/>
            <w:hideMark/>
          </w:tcPr>
          <w:p w14:paraId="0B77F9BC"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I adjusted the publication filter range to capture more recent studies that could potentially use updated methodologies.</w:t>
            </w:r>
          </w:p>
        </w:tc>
      </w:tr>
      <w:tr w:rsidR="005C485F" w:rsidRPr="005C485F" w14:paraId="72428C87" w14:textId="77777777" w:rsidTr="005C485F">
        <w:tc>
          <w:tcPr>
            <w:cnfStyle w:val="001000000000" w:firstRow="0" w:lastRow="0" w:firstColumn="1" w:lastColumn="0" w:oddVBand="0" w:evenVBand="0" w:oddHBand="0" w:evenHBand="0" w:firstRowFirstColumn="0" w:firstRowLastColumn="0" w:lastRowFirstColumn="0" w:lastRowLastColumn="0"/>
            <w:tcW w:w="0" w:type="auto"/>
            <w:hideMark/>
          </w:tcPr>
          <w:p w14:paraId="65BA7AE0" w14:textId="77777777" w:rsidR="005C485F" w:rsidRPr="005C485F" w:rsidRDefault="005C485F" w:rsidP="005C485F">
            <w:pPr>
              <w:jc w:val="both"/>
              <w:rPr>
                <w:rFonts w:ascii="Times New Roman" w:hAnsi="Times New Roman" w:cs="Times New Roman"/>
                <w:sz w:val="24"/>
                <w:szCs w:val="24"/>
              </w:rPr>
            </w:pPr>
            <w:r w:rsidRPr="005C485F">
              <w:rPr>
                <w:rFonts w:ascii="Times New Roman" w:hAnsi="Times New Roman" w:cs="Times New Roman"/>
                <w:sz w:val="24"/>
                <w:szCs w:val="24"/>
              </w:rPr>
              <w:t>6</w:t>
            </w:r>
          </w:p>
        </w:tc>
        <w:tc>
          <w:tcPr>
            <w:tcW w:w="0" w:type="auto"/>
            <w:hideMark/>
          </w:tcPr>
          <w:p w14:paraId="3E08CCA6"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Impact of feature engineering on churn prediction?</w:t>
            </w:r>
          </w:p>
        </w:tc>
        <w:tc>
          <w:tcPr>
            <w:tcW w:w="0" w:type="auto"/>
            <w:hideMark/>
          </w:tcPr>
          <w:p w14:paraId="729FDE02"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Feature engineering, churn</w:t>
            </w:r>
          </w:p>
        </w:tc>
        <w:tc>
          <w:tcPr>
            <w:tcW w:w="0" w:type="auto"/>
            <w:hideMark/>
          </w:tcPr>
          <w:p w14:paraId="7A14ED88"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2017-2020</w:t>
            </w:r>
          </w:p>
        </w:tc>
        <w:tc>
          <w:tcPr>
            <w:tcW w:w="0" w:type="auto"/>
            <w:hideMark/>
          </w:tcPr>
          <w:p w14:paraId="0FE96F86"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14</w:t>
            </w:r>
          </w:p>
        </w:tc>
        <w:tc>
          <w:tcPr>
            <w:tcW w:w="0" w:type="auto"/>
            <w:hideMark/>
          </w:tcPr>
          <w:p w14:paraId="09681790"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86</w:t>
            </w:r>
          </w:p>
        </w:tc>
        <w:tc>
          <w:tcPr>
            <w:tcW w:w="0" w:type="auto"/>
            <w:hideMark/>
          </w:tcPr>
          <w:p w14:paraId="795CA568"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I chose to narrow the range to recent years to ensure the capture of current technological advances in feature engineering.</w:t>
            </w:r>
          </w:p>
        </w:tc>
      </w:tr>
      <w:tr w:rsidR="005C485F" w:rsidRPr="005C485F" w14:paraId="76C765EE" w14:textId="77777777" w:rsidTr="005C48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E15F9B8" w14:textId="77777777" w:rsidR="005C485F" w:rsidRPr="005C485F" w:rsidRDefault="005C485F" w:rsidP="005C485F">
            <w:pPr>
              <w:jc w:val="both"/>
              <w:rPr>
                <w:rFonts w:ascii="Times New Roman" w:hAnsi="Times New Roman" w:cs="Times New Roman"/>
                <w:sz w:val="24"/>
                <w:szCs w:val="24"/>
              </w:rPr>
            </w:pPr>
            <w:r w:rsidRPr="005C485F">
              <w:rPr>
                <w:rFonts w:ascii="Times New Roman" w:hAnsi="Times New Roman" w:cs="Times New Roman"/>
                <w:sz w:val="24"/>
                <w:szCs w:val="24"/>
              </w:rPr>
              <w:t>7</w:t>
            </w:r>
          </w:p>
        </w:tc>
        <w:tc>
          <w:tcPr>
            <w:tcW w:w="0" w:type="auto"/>
            <w:hideMark/>
          </w:tcPr>
          <w:p w14:paraId="2C1A1097"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How is telecom dataset used for churn analysis?</w:t>
            </w:r>
          </w:p>
        </w:tc>
        <w:tc>
          <w:tcPr>
            <w:tcW w:w="0" w:type="auto"/>
            <w:hideMark/>
          </w:tcPr>
          <w:p w14:paraId="7EFB375C"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Telecom data, churn analysis</w:t>
            </w:r>
          </w:p>
        </w:tc>
        <w:tc>
          <w:tcPr>
            <w:tcW w:w="0" w:type="auto"/>
            <w:hideMark/>
          </w:tcPr>
          <w:p w14:paraId="0687C1B5"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2018-2023</w:t>
            </w:r>
          </w:p>
        </w:tc>
        <w:tc>
          <w:tcPr>
            <w:tcW w:w="0" w:type="auto"/>
            <w:hideMark/>
          </w:tcPr>
          <w:p w14:paraId="211EE4D8"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w:t>
            </w:r>
          </w:p>
        </w:tc>
        <w:tc>
          <w:tcPr>
            <w:tcW w:w="0" w:type="auto"/>
            <w:hideMark/>
          </w:tcPr>
          <w:p w14:paraId="393DECC4"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24</w:t>
            </w:r>
          </w:p>
        </w:tc>
        <w:tc>
          <w:tcPr>
            <w:tcW w:w="0" w:type="auto"/>
            <w:hideMark/>
          </w:tcPr>
          <w:p w14:paraId="17B0DAD2"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I expanded the search to include general data-related terms to obtain broader results on how datasets are utilized.</w:t>
            </w:r>
          </w:p>
        </w:tc>
      </w:tr>
      <w:tr w:rsidR="005C485F" w:rsidRPr="005C485F" w14:paraId="0850B4D0" w14:textId="77777777" w:rsidTr="005C485F">
        <w:tc>
          <w:tcPr>
            <w:cnfStyle w:val="001000000000" w:firstRow="0" w:lastRow="0" w:firstColumn="1" w:lastColumn="0" w:oddVBand="0" w:evenVBand="0" w:oddHBand="0" w:evenHBand="0" w:firstRowFirstColumn="0" w:firstRowLastColumn="0" w:lastRowFirstColumn="0" w:lastRowLastColumn="0"/>
            <w:tcW w:w="0" w:type="auto"/>
            <w:hideMark/>
          </w:tcPr>
          <w:p w14:paraId="5A9E4BC7" w14:textId="77777777" w:rsidR="005C485F" w:rsidRPr="005C485F" w:rsidRDefault="005C485F" w:rsidP="005C485F">
            <w:pPr>
              <w:jc w:val="both"/>
              <w:rPr>
                <w:rFonts w:ascii="Times New Roman" w:hAnsi="Times New Roman" w:cs="Times New Roman"/>
                <w:sz w:val="24"/>
                <w:szCs w:val="24"/>
              </w:rPr>
            </w:pPr>
            <w:r w:rsidRPr="005C485F">
              <w:rPr>
                <w:rFonts w:ascii="Times New Roman" w:hAnsi="Times New Roman" w:cs="Times New Roman"/>
                <w:sz w:val="24"/>
                <w:szCs w:val="24"/>
              </w:rPr>
              <w:t>8</w:t>
            </w:r>
          </w:p>
        </w:tc>
        <w:tc>
          <w:tcPr>
            <w:tcW w:w="0" w:type="auto"/>
            <w:hideMark/>
          </w:tcPr>
          <w:p w14:paraId="05CDF5ED"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Comparative analysis effectiveness for churn models?</w:t>
            </w:r>
          </w:p>
        </w:tc>
        <w:tc>
          <w:tcPr>
            <w:tcW w:w="0" w:type="auto"/>
            <w:hideMark/>
          </w:tcPr>
          <w:p w14:paraId="49603666"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Churn prediction, comparative study</w:t>
            </w:r>
          </w:p>
        </w:tc>
        <w:tc>
          <w:tcPr>
            <w:tcW w:w="0" w:type="auto"/>
            <w:hideMark/>
          </w:tcPr>
          <w:p w14:paraId="0B13D4D4"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2020-2023</w:t>
            </w:r>
          </w:p>
        </w:tc>
        <w:tc>
          <w:tcPr>
            <w:tcW w:w="0" w:type="auto"/>
            <w:hideMark/>
          </w:tcPr>
          <w:p w14:paraId="12D88077"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1</w:t>
            </w:r>
          </w:p>
        </w:tc>
        <w:tc>
          <w:tcPr>
            <w:tcW w:w="0" w:type="auto"/>
            <w:hideMark/>
          </w:tcPr>
          <w:p w14:paraId="16C51898"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15</w:t>
            </w:r>
          </w:p>
        </w:tc>
        <w:tc>
          <w:tcPr>
            <w:tcW w:w="0" w:type="auto"/>
            <w:hideMark/>
          </w:tcPr>
          <w:p w14:paraId="224D3E03"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I used "comparative study" to delve into how different models stack against each other in the realm of churn prediction.</w:t>
            </w:r>
          </w:p>
        </w:tc>
      </w:tr>
      <w:tr w:rsidR="005C485F" w:rsidRPr="005C485F" w14:paraId="4301B194" w14:textId="77777777" w:rsidTr="005C48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B353A20" w14:textId="77777777" w:rsidR="005C485F" w:rsidRPr="005C485F" w:rsidRDefault="005C485F" w:rsidP="005C485F">
            <w:pPr>
              <w:jc w:val="both"/>
              <w:rPr>
                <w:rFonts w:ascii="Times New Roman" w:hAnsi="Times New Roman" w:cs="Times New Roman"/>
                <w:sz w:val="24"/>
                <w:szCs w:val="24"/>
              </w:rPr>
            </w:pPr>
            <w:r w:rsidRPr="005C485F">
              <w:rPr>
                <w:rFonts w:ascii="Times New Roman" w:hAnsi="Times New Roman" w:cs="Times New Roman"/>
                <w:sz w:val="24"/>
                <w:szCs w:val="24"/>
              </w:rPr>
              <w:t>9</w:t>
            </w:r>
          </w:p>
        </w:tc>
        <w:tc>
          <w:tcPr>
            <w:tcW w:w="0" w:type="auto"/>
            <w:hideMark/>
          </w:tcPr>
          <w:p w14:paraId="640397B1"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What metrics evaluate telecom churn?</w:t>
            </w:r>
          </w:p>
        </w:tc>
        <w:tc>
          <w:tcPr>
            <w:tcW w:w="0" w:type="auto"/>
            <w:hideMark/>
          </w:tcPr>
          <w:p w14:paraId="78DF58BC"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Evaluation metrics, telecom churn</w:t>
            </w:r>
          </w:p>
        </w:tc>
        <w:tc>
          <w:tcPr>
            <w:tcW w:w="0" w:type="auto"/>
            <w:hideMark/>
          </w:tcPr>
          <w:p w14:paraId="2B5C12AB"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2019-2023</w:t>
            </w:r>
          </w:p>
        </w:tc>
        <w:tc>
          <w:tcPr>
            <w:tcW w:w="0" w:type="auto"/>
            <w:hideMark/>
          </w:tcPr>
          <w:p w14:paraId="0644F308"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1</w:t>
            </w:r>
          </w:p>
        </w:tc>
        <w:tc>
          <w:tcPr>
            <w:tcW w:w="0" w:type="auto"/>
            <w:hideMark/>
          </w:tcPr>
          <w:p w14:paraId="1E2C2345"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1</w:t>
            </w:r>
          </w:p>
        </w:tc>
        <w:tc>
          <w:tcPr>
            <w:tcW w:w="0" w:type="auto"/>
            <w:hideMark/>
          </w:tcPr>
          <w:p w14:paraId="1E51CBBC"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I selected a random recent time frame to focus on the latest methods and evaluation metrics being used in the industry.</w:t>
            </w:r>
          </w:p>
        </w:tc>
      </w:tr>
      <w:tr w:rsidR="005C485F" w:rsidRPr="005C485F" w14:paraId="7FF1FE46" w14:textId="77777777" w:rsidTr="005C485F">
        <w:tc>
          <w:tcPr>
            <w:cnfStyle w:val="001000000000" w:firstRow="0" w:lastRow="0" w:firstColumn="1" w:lastColumn="0" w:oddVBand="0" w:evenVBand="0" w:oddHBand="0" w:evenHBand="0" w:firstRowFirstColumn="0" w:firstRowLastColumn="0" w:lastRowFirstColumn="0" w:lastRowLastColumn="0"/>
            <w:tcW w:w="0" w:type="auto"/>
            <w:hideMark/>
          </w:tcPr>
          <w:p w14:paraId="33066324" w14:textId="77777777" w:rsidR="005C485F" w:rsidRPr="005C485F" w:rsidRDefault="005C485F" w:rsidP="005C485F">
            <w:pPr>
              <w:jc w:val="both"/>
              <w:rPr>
                <w:rFonts w:ascii="Times New Roman" w:hAnsi="Times New Roman" w:cs="Times New Roman"/>
                <w:sz w:val="24"/>
                <w:szCs w:val="24"/>
              </w:rPr>
            </w:pPr>
            <w:r w:rsidRPr="005C485F">
              <w:rPr>
                <w:rFonts w:ascii="Times New Roman" w:hAnsi="Times New Roman" w:cs="Times New Roman"/>
                <w:sz w:val="24"/>
                <w:szCs w:val="24"/>
              </w:rPr>
              <w:t>10</w:t>
            </w:r>
          </w:p>
        </w:tc>
        <w:tc>
          <w:tcPr>
            <w:tcW w:w="0" w:type="auto"/>
            <w:hideMark/>
          </w:tcPr>
          <w:p w14:paraId="171636E5"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Does supervised learning predict customer churn effectively?</w:t>
            </w:r>
          </w:p>
        </w:tc>
        <w:tc>
          <w:tcPr>
            <w:tcW w:w="0" w:type="auto"/>
            <w:hideMark/>
          </w:tcPr>
          <w:p w14:paraId="4A44A85D"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Supervised learning, churn</w:t>
            </w:r>
          </w:p>
        </w:tc>
        <w:tc>
          <w:tcPr>
            <w:tcW w:w="0" w:type="auto"/>
            <w:hideMark/>
          </w:tcPr>
          <w:p w14:paraId="46FBC1F7"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2020-2023</w:t>
            </w:r>
          </w:p>
        </w:tc>
        <w:tc>
          <w:tcPr>
            <w:tcW w:w="0" w:type="auto"/>
            <w:hideMark/>
          </w:tcPr>
          <w:p w14:paraId="434CF3D3"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w:t>
            </w:r>
          </w:p>
        </w:tc>
        <w:tc>
          <w:tcPr>
            <w:tcW w:w="0" w:type="auto"/>
            <w:hideMark/>
          </w:tcPr>
          <w:p w14:paraId="7A32D059"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29</w:t>
            </w:r>
          </w:p>
        </w:tc>
        <w:tc>
          <w:tcPr>
            <w:tcW w:w="0" w:type="auto"/>
            <w:hideMark/>
          </w:tcPr>
          <w:p w14:paraId="0A6FD95A"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I sought to examine the effectiveness of supervised learning by pinpointing studies that specifically mention this technique.</w:t>
            </w:r>
          </w:p>
        </w:tc>
      </w:tr>
      <w:tr w:rsidR="005C485F" w:rsidRPr="005C485F" w14:paraId="61925649" w14:textId="77777777" w:rsidTr="005C48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1B4C68F" w14:textId="77777777" w:rsidR="005C485F" w:rsidRPr="005C485F" w:rsidRDefault="005C485F" w:rsidP="005C485F">
            <w:pPr>
              <w:jc w:val="both"/>
              <w:rPr>
                <w:rFonts w:ascii="Times New Roman" w:hAnsi="Times New Roman" w:cs="Times New Roman"/>
                <w:sz w:val="24"/>
                <w:szCs w:val="24"/>
              </w:rPr>
            </w:pPr>
            <w:r w:rsidRPr="005C485F">
              <w:rPr>
                <w:rFonts w:ascii="Times New Roman" w:hAnsi="Times New Roman" w:cs="Times New Roman"/>
                <w:sz w:val="24"/>
                <w:szCs w:val="24"/>
              </w:rPr>
              <w:t>11</w:t>
            </w:r>
          </w:p>
        </w:tc>
        <w:tc>
          <w:tcPr>
            <w:tcW w:w="0" w:type="auto"/>
            <w:hideMark/>
          </w:tcPr>
          <w:p w14:paraId="0F320AA2"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Logistic regression's role in telecom churn analysis?</w:t>
            </w:r>
          </w:p>
        </w:tc>
        <w:tc>
          <w:tcPr>
            <w:tcW w:w="0" w:type="auto"/>
            <w:hideMark/>
          </w:tcPr>
          <w:p w14:paraId="0DCEA28D"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Logistic regression, telecom churn</w:t>
            </w:r>
          </w:p>
        </w:tc>
        <w:tc>
          <w:tcPr>
            <w:tcW w:w="0" w:type="auto"/>
            <w:hideMark/>
          </w:tcPr>
          <w:p w14:paraId="4B3EC075"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2020-2023</w:t>
            </w:r>
          </w:p>
        </w:tc>
        <w:tc>
          <w:tcPr>
            <w:tcW w:w="0" w:type="auto"/>
            <w:hideMark/>
          </w:tcPr>
          <w:p w14:paraId="416A1C0D"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0</w:t>
            </w:r>
          </w:p>
        </w:tc>
        <w:tc>
          <w:tcPr>
            <w:tcW w:w="0" w:type="auto"/>
            <w:hideMark/>
          </w:tcPr>
          <w:p w14:paraId="1EC2E682"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31</w:t>
            </w:r>
          </w:p>
        </w:tc>
        <w:tc>
          <w:tcPr>
            <w:tcW w:w="0" w:type="auto"/>
            <w:hideMark/>
          </w:tcPr>
          <w:p w14:paraId="3611BD27"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Many more studies needed to be included to get a comprehensive view, hence the specific focus on logistic regression.</w:t>
            </w:r>
          </w:p>
        </w:tc>
      </w:tr>
      <w:tr w:rsidR="005C485F" w:rsidRPr="005C485F" w14:paraId="2AB5236C" w14:textId="77777777" w:rsidTr="005C485F">
        <w:tc>
          <w:tcPr>
            <w:cnfStyle w:val="001000000000" w:firstRow="0" w:lastRow="0" w:firstColumn="1" w:lastColumn="0" w:oddVBand="0" w:evenVBand="0" w:oddHBand="0" w:evenHBand="0" w:firstRowFirstColumn="0" w:firstRowLastColumn="0" w:lastRowFirstColumn="0" w:lastRowLastColumn="0"/>
            <w:tcW w:w="0" w:type="auto"/>
            <w:hideMark/>
          </w:tcPr>
          <w:p w14:paraId="4605158C" w14:textId="77777777" w:rsidR="005C485F" w:rsidRPr="005C485F" w:rsidRDefault="005C485F" w:rsidP="005C485F">
            <w:pPr>
              <w:jc w:val="both"/>
              <w:rPr>
                <w:rFonts w:ascii="Times New Roman" w:hAnsi="Times New Roman" w:cs="Times New Roman"/>
                <w:sz w:val="24"/>
                <w:szCs w:val="24"/>
              </w:rPr>
            </w:pPr>
            <w:r w:rsidRPr="005C485F">
              <w:rPr>
                <w:rFonts w:ascii="Times New Roman" w:hAnsi="Times New Roman" w:cs="Times New Roman"/>
                <w:sz w:val="24"/>
                <w:szCs w:val="24"/>
              </w:rPr>
              <w:t>12</w:t>
            </w:r>
          </w:p>
        </w:tc>
        <w:tc>
          <w:tcPr>
            <w:tcW w:w="0" w:type="auto"/>
            <w:hideMark/>
          </w:tcPr>
          <w:p w14:paraId="4C186C55"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Decision tree model accuracy for churn prediction?</w:t>
            </w:r>
          </w:p>
        </w:tc>
        <w:tc>
          <w:tcPr>
            <w:tcW w:w="0" w:type="auto"/>
            <w:hideMark/>
          </w:tcPr>
          <w:p w14:paraId="6000D5DD"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Decision tree, churn prediction</w:t>
            </w:r>
          </w:p>
        </w:tc>
        <w:tc>
          <w:tcPr>
            <w:tcW w:w="0" w:type="auto"/>
            <w:hideMark/>
          </w:tcPr>
          <w:p w14:paraId="1B196916"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2017-2020</w:t>
            </w:r>
          </w:p>
        </w:tc>
        <w:tc>
          <w:tcPr>
            <w:tcW w:w="0" w:type="auto"/>
            <w:hideMark/>
          </w:tcPr>
          <w:p w14:paraId="38E136C0"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6</w:t>
            </w:r>
          </w:p>
        </w:tc>
        <w:tc>
          <w:tcPr>
            <w:tcW w:w="0" w:type="auto"/>
            <w:hideMark/>
          </w:tcPr>
          <w:p w14:paraId="32FE41B6"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169</w:t>
            </w:r>
          </w:p>
        </w:tc>
        <w:tc>
          <w:tcPr>
            <w:tcW w:w="0" w:type="auto"/>
            <w:hideMark/>
          </w:tcPr>
          <w:p w14:paraId="5F2BB46A"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I was compelled to adjust the search to include decision trees to see their specific role and accuracy in churn predictions.</w:t>
            </w:r>
          </w:p>
        </w:tc>
      </w:tr>
      <w:tr w:rsidR="005C485F" w:rsidRPr="005C485F" w14:paraId="59801C2B" w14:textId="77777777" w:rsidTr="005C48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21CA2B5" w14:textId="77777777" w:rsidR="005C485F" w:rsidRPr="005C485F" w:rsidRDefault="005C485F" w:rsidP="005C485F">
            <w:pPr>
              <w:jc w:val="both"/>
              <w:rPr>
                <w:rFonts w:ascii="Times New Roman" w:hAnsi="Times New Roman" w:cs="Times New Roman"/>
                <w:sz w:val="24"/>
                <w:szCs w:val="24"/>
              </w:rPr>
            </w:pPr>
            <w:r w:rsidRPr="005C485F">
              <w:rPr>
                <w:rFonts w:ascii="Times New Roman" w:hAnsi="Times New Roman" w:cs="Times New Roman"/>
                <w:sz w:val="24"/>
                <w:szCs w:val="24"/>
              </w:rPr>
              <w:lastRenderedPageBreak/>
              <w:t>13</w:t>
            </w:r>
          </w:p>
        </w:tc>
        <w:tc>
          <w:tcPr>
            <w:tcW w:w="0" w:type="auto"/>
            <w:hideMark/>
          </w:tcPr>
          <w:p w14:paraId="1F9A9D46"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How does random forest improve telecom customer churn strategies?</w:t>
            </w:r>
          </w:p>
        </w:tc>
        <w:tc>
          <w:tcPr>
            <w:tcW w:w="0" w:type="auto"/>
            <w:hideMark/>
          </w:tcPr>
          <w:p w14:paraId="09903DA8"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Random forest, telecom churn</w:t>
            </w:r>
          </w:p>
        </w:tc>
        <w:tc>
          <w:tcPr>
            <w:tcW w:w="0" w:type="auto"/>
            <w:hideMark/>
          </w:tcPr>
          <w:p w14:paraId="7D9A1B7D"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2020-2023</w:t>
            </w:r>
          </w:p>
        </w:tc>
        <w:tc>
          <w:tcPr>
            <w:tcW w:w="0" w:type="auto"/>
            <w:hideMark/>
          </w:tcPr>
          <w:p w14:paraId="1C1D72DD"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w:t>
            </w:r>
          </w:p>
        </w:tc>
        <w:tc>
          <w:tcPr>
            <w:tcW w:w="0" w:type="auto"/>
            <w:hideMark/>
          </w:tcPr>
          <w:p w14:paraId="30CC43DB"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71</w:t>
            </w:r>
          </w:p>
        </w:tc>
        <w:tc>
          <w:tcPr>
            <w:tcW w:w="0" w:type="auto"/>
            <w:hideMark/>
          </w:tcPr>
          <w:p w14:paraId="2753EB8C"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I revised the search to focus on random forest techniques due to their increasing popularity in churn mitigation strategies.</w:t>
            </w:r>
          </w:p>
        </w:tc>
      </w:tr>
      <w:tr w:rsidR="005C485F" w:rsidRPr="005C485F" w14:paraId="2793737B" w14:textId="77777777" w:rsidTr="005C485F">
        <w:tc>
          <w:tcPr>
            <w:cnfStyle w:val="001000000000" w:firstRow="0" w:lastRow="0" w:firstColumn="1" w:lastColumn="0" w:oddVBand="0" w:evenVBand="0" w:oddHBand="0" w:evenHBand="0" w:firstRowFirstColumn="0" w:firstRowLastColumn="0" w:lastRowFirstColumn="0" w:lastRowLastColumn="0"/>
            <w:tcW w:w="0" w:type="auto"/>
            <w:hideMark/>
          </w:tcPr>
          <w:p w14:paraId="22C5944F" w14:textId="77777777" w:rsidR="005C485F" w:rsidRPr="005C485F" w:rsidRDefault="005C485F" w:rsidP="005C485F">
            <w:pPr>
              <w:jc w:val="both"/>
              <w:rPr>
                <w:rFonts w:ascii="Times New Roman" w:hAnsi="Times New Roman" w:cs="Times New Roman"/>
                <w:sz w:val="24"/>
                <w:szCs w:val="24"/>
              </w:rPr>
            </w:pPr>
            <w:r w:rsidRPr="005C485F">
              <w:rPr>
                <w:rFonts w:ascii="Times New Roman" w:hAnsi="Times New Roman" w:cs="Times New Roman"/>
                <w:sz w:val="24"/>
                <w:szCs w:val="24"/>
              </w:rPr>
              <w:t>14</w:t>
            </w:r>
          </w:p>
        </w:tc>
        <w:tc>
          <w:tcPr>
            <w:tcW w:w="0" w:type="auto"/>
            <w:hideMark/>
          </w:tcPr>
          <w:p w14:paraId="10D769C0"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Efficiency of SVM in churn prediction?</w:t>
            </w:r>
          </w:p>
        </w:tc>
        <w:tc>
          <w:tcPr>
            <w:tcW w:w="0" w:type="auto"/>
            <w:hideMark/>
          </w:tcPr>
          <w:p w14:paraId="3300B66E"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SVM, churn prediction</w:t>
            </w:r>
          </w:p>
        </w:tc>
        <w:tc>
          <w:tcPr>
            <w:tcW w:w="0" w:type="auto"/>
            <w:hideMark/>
          </w:tcPr>
          <w:p w14:paraId="3D635EF8"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2018-2023</w:t>
            </w:r>
          </w:p>
        </w:tc>
        <w:tc>
          <w:tcPr>
            <w:tcW w:w="0" w:type="auto"/>
            <w:hideMark/>
          </w:tcPr>
          <w:p w14:paraId="283F3519"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9</w:t>
            </w:r>
          </w:p>
        </w:tc>
        <w:tc>
          <w:tcPr>
            <w:tcW w:w="0" w:type="auto"/>
            <w:hideMark/>
          </w:tcPr>
          <w:p w14:paraId="1BE4D43B"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147</w:t>
            </w:r>
          </w:p>
        </w:tc>
        <w:tc>
          <w:tcPr>
            <w:tcW w:w="0" w:type="auto"/>
            <w:hideMark/>
          </w:tcPr>
          <w:p w14:paraId="34AE8E3C" w14:textId="77777777" w:rsidR="005C485F" w:rsidRPr="005C485F" w:rsidRDefault="005C485F" w:rsidP="005C48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I employed a narrower search term "SVM" to focus on its specific application and efficiency in churn prediction studies.</w:t>
            </w:r>
          </w:p>
        </w:tc>
      </w:tr>
      <w:tr w:rsidR="005C485F" w:rsidRPr="005C485F" w14:paraId="7D3D442A" w14:textId="77777777" w:rsidTr="005C48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EC20DCC" w14:textId="77777777" w:rsidR="005C485F" w:rsidRPr="005C485F" w:rsidRDefault="005C485F" w:rsidP="005C485F">
            <w:pPr>
              <w:jc w:val="both"/>
              <w:rPr>
                <w:rFonts w:ascii="Times New Roman" w:hAnsi="Times New Roman" w:cs="Times New Roman"/>
                <w:sz w:val="24"/>
                <w:szCs w:val="24"/>
              </w:rPr>
            </w:pPr>
            <w:r w:rsidRPr="005C485F">
              <w:rPr>
                <w:rFonts w:ascii="Times New Roman" w:hAnsi="Times New Roman" w:cs="Times New Roman"/>
                <w:sz w:val="24"/>
                <w:szCs w:val="24"/>
              </w:rPr>
              <w:t>15</w:t>
            </w:r>
          </w:p>
        </w:tc>
        <w:tc>
          <w:tcPr>
            <w:tcW w:w="0" w:type="auto"/>
            <w:hideMark/>
          </w:tcPr>
          <w:p w14:paraId="55983C53"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Gradient boosting techniques in telecom churn analysis?</w:t>
            </w:r>
          </w:p>
        </w:tc>
        <w:tc>
          <w:tcPr>
            <w:tcW w:w="0" w:type="auto"/>
            <w:hideMark/>
          </w:tcPr>
          <w:p w14:paraId="4C4F2799"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Gradient boosting, telecom churn</w:t>
            </w:r>
          </w:p>
        </w:tc>
        <w:tc>
          <w:tcPr>
            <w:tcW w:w="0" w:type="auto"/>
            <w:hideMark/>
          </w:tcPr>
          <w:p w14:paraId="13AF048F"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2020-2023</w:t>
            </w:r>
          </w:p>
        </w:tc>
        <w:tc>
          <w:tcPr>
            <w:tcW w:w="0" w:type="auto"/>
            <w:hideMark/>
          </w:tcPr>
          <w:p w14:paraId="3C4E8B9C"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0</w:t>
            </w:r>
          </w:p>
        </w:tc>
        <w:tc>
          <w:tcPr>
            <w:tcW w:w="0" w:type="auto"/>
            <w:hideMark/>
          </w:tcPr>
          <w:p w14:paraId="2C4EB936"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18</w:t>
            </w:r>
          </w:p>
        </w:tc>
        <w:tc>
          <w:tcPr>
            <w:tcW w:w="0" w:type="auto"/>
            <w:hideMark/>
          </w:tcPr>
          <w:p w14:paraId="632428C7" w14:textId="77777777" w:rsidR="005C485F" w:rsidRPr="005C485F" w:rsidRDefault="005C485F" w:rsidP="005C48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I, too, have adjusted the years to recent ones to ensure inclusion of the latest studies using gradient boosting methods.</w:t>
            </w:r>
          </w:p>
        </w:tc>
      </w:tr>
    </w:tbl>
    <w:p w14:paraId="482D4A42" w14:textId="77777777" w:rsidR="005C485F" w:rsidRDefault="005C485F" w:rsidP="005C485F">
      <w:pPr>
        <w:jc w:val="both"/>
        <w:rPr>
          <w:rFonts w:ascii="Times New Roman" w:hAnsi="Times New Roman" w:cs="Times New Roman"/>
          <w:sz w:val="24"/>
          <w:szCs w:val="24"/>
          <w:lang w:val="en-US"/>
        </w:rPr>
      </w:pPr>
    </w:p>
    <w:p w14:paraId="40D242B3" w14:textId="0565D37A" w:rsidR="005C485F" w:rsidRDefault="005C485F" w:rsidP="005C485F">
      <w:pPr>
        <w:pStyle w:val="Heading2"/>
        <w:rPr>
          <w:lang w:val="en-US"/>
        </w:rPr>
      </w:pPr>
      <w:bookmarkStart w:id="3" w:name="_Toc165558388"/>
      <w:r>
        <w:rPr>
          <w:lang w:val="en-US"/>
        </w:rPr>
        <w:t>Database 2: ACM digital library</w:t>
      </w:r>
      <w:bookmarkEnd w:id="3"/>
    </w:p>
    <w:tbl>
      <w:tblPr>
        <w:tblStyle w:val="GridTable2"/>
        <w:tblW w:w="8858" w:type="dxa"/>
        <w:tblLook w:val="04A0" w:firstRow="1" w:lastRow="0" w:firstColumn="1" w:lastColumn="0" w:noHBand="0" w:noVBand="1"/>
      </w:tblPr>
      <w:tblGrid>
        <w:gridCol w:w="1294"/>
        <w:gridCol w:w="2505"/>
        <w:gridCol w:w="1483"/>
        <w:gridCol w:w="776"/>
        <w:gridCol w:w="1110"/>
        <w:gridCol w:w="1690"/>
      </w:tblGrid>
      <w:tr w:rsidR="005C485F" w:rsidRPr="005C485F" w14:paraId="76B74D97" w14:textId="77777777" w:rsidTr="005C48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dxa"/>
            <w:hideMark/>
          </w:tcPr>
          <w:p w14:paraId="5D3BE073" w14:textId="77777777" w:rsidR="005C485F" w:rsidRPr="005C485F" w:rsidRDefault="005C485F" w:rsidP="005C485F">
            <w:pPr>
              <w:rPr>
                <w:rFonts w:ascii="Times New Roman" w:hAnsi="Times New Roman" w:cs="Times New Roman"/>
                <w:sz w:val="24"/>
                <w:szCs w:val="24"/>
              </w:rPr>
            </w:pPr>
            <w:r w:rsidRPr="005C485F">
              <w:rPr>
                <w:rFonts w:ascii="Times New Roman" w:hAnsi="Times New Roman" w:cs="Times New Roman"/>
                <w:sz w:val="24"/>
                <w:szCs w:val="24"/>
              </w:rPr>
              <w:t>Inquiry ID</w:t>
            </w:r>
          </w:p>
        </w:tc>
        <w:tc>
          <w:tcPr>
            <w:tcW w:w="2749" w:type="dxa"/>
            <w:hideMark/>
          </w:tcPr>
          <w:p w14:paraId="5D1E819A" w14:textId="77777777" w:rsidR="005C485F" w:rsidRPr="005C485F" w:rsidRDefault="005C485F" w:rsidP="005C485F">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Posing Issue?</w:t>
            </w:r>
          </w:p>
        </w:tc>
        <w:tc>
          <w:tcPr>
            <w:tcW w:w="346" w:type="dxa"/>
            <w:hideMark/>
          </w:tcPr>
          <w:p w14:paraId="765EEB60" w14:textId="77777777" w:rsidR="005C485F" w:rsidRPr="005C485F" w:rsidRDefault="005C485F" w:rsidP="005C485F">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Search Phrases</w:t>
            </w:r>
          </w:p>
        </w:tc>
        <w:tc>
          <w:tcPr>
            <w:tcW w:w="0" w:type="auto"/>
            <w:hideMark/>
          </w:tcPr>
          <w:p w14:paraId="3278BA70" w14:textId="77777777" w:rsidR="005C485F" w:rsidRPr="005C485F" w:rsidRDefault="005C485F" w:rsidP="005C485F">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Time Span Used</w:t>
            </w:r>
          </w:p>
        </w:tc>
        <w:tc>
          <w:tcPr>
            <w:tcW w:w="0" w:type="auto"/>
            <w:hideMark/>
          </w:tcPr>
          <w:p w14:paraId="5C951834" w14:textId="77777777" w:rsidR="005C485F" w:rsidRPr="005C485F" w:rsidRDefault="005C485F" w:rsidP="005C485F">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Journals Count</w:t>
            </w:r>
          </w:p>
        </w:tc>
        <w:tc>
          <w:tcPr>
            <w:tcW w:w="0" w:type="auto"/>
            <w:hideMark/>
          </w:tcPr>
          <w:p w14:paraId="2E831B33" w14:textId="77777777" w:rsidR="005C485F" w:rsidRPr="005C485F" w:rsidRDefault="005C485F" w:rsidP="005C485F">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Personalized Observations</w:t>
            </w:r>
          </w:p>
        </w:tc>
      </w:tr>
      <w:tr w:rsidR="005C485F" w:rsidRPr="005C485F" w14:paraId="031FDAE4" w14:textId="77777777" w:rsidTr="005C48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dxa"/>
            <w:hideMark/>
          </w:tcPr>
          <w:p w14:paraId="7128806E" w14:textId="77777777" w:rsidR="005C485F" w:rsidRPr="005C485F" w:rsidRDefault="005C485F" w:rsidP="005C485F">
            <w:pPr>
              <w:spacing w:after="160" w:line="259" w:lineRule="auto"/>
              <w:rPr>
                <w:rFonts w:ascii="Times New Roman" w:hAnsi="Times New Roman" w:cs="Times New Roman"/>
                <w:sz w:val="24"/>
                <w:szCs w:val="24"/>
              </w:rPr>
            </w:pPr>
            <w:r w:rsidRPr="005C485F">
              <w:rPr>
                <w:rFonts w:ascii="Times New Roman" w:hAnsi="Times New Roman" w:cs="Times New Roman"/>
                <w:sz w:val="24"/>
                <w:szCs w:val="24"/>
              </w:rPr>
              <w:t>1</w:t>
            </w:r>
          </w:p>
        </w:tc>
        <w:tc>
          <w:tcPr>
            <w:tcW w:w="2749" w:type="dxa"/>
            <w:hideMark/>
          </w:tcPr>
          <w:p w14:paraId="39D3EF6D" w14:textId="77777777" w:rsidR="005C485F" w:rsidRPr="005C485F" w:rsidRDefault="005C485F" w:rsidP="005C4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What predicts customer churn in telecoms?</w:t>
            </w:r>
          </w:p>
        </w:tc>
        <w:tc>
          <w:tcPr>
            <w:tcW w:w="346" w:type="dxa"/>
            <w:hideMark/>
          </w:tcPr>
          <w:p w14:paraId="1294FEFE" w14:textId="77777777" w:rsidR="005C485F" w:rsidRPr="005C485F" w:rsidRDefault="005C485F" w:rsidP="005C4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Customer churn, telecom sector</w:t>
            </w:r>
          </w:p>
        </w:tc>
        <w:tc>
          <w:tcPr>
            <w:tcW w:w="0" w:type="auto"/>
            <w:hideMark/>
          </w:tcPr>
          <w:p w14:paraId="79071A4E" w14:textId="77777777" w:rsidR="005C485F" w:rsidRPr="005C485F" w:rsidRDefault="005C485F" w:rsidP="005C4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2019-2024</w:t>
            </w:r>
          </w:p>
        </w:tc>
        <w:tc>
          <w:tcPr>
            <w:tcW w:w="0" w:type="auto"/>
            <w:hideMark/>
          </w:tcPr>
          <w:p w14:paraId="20891FD8" w14:textId="77777777" w:rsidR="005C485F" w:rsidRPr="005C485F" w:rsidRDefault="005C485F" w:rsidP="005C4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22,085</w:t>
            </w:r>
          </w:p>
        </w:tc>
        <w:tc>
          <w:tcPr>
            <w:tcW w:w="0" w:type="auto"/>
            <w:hideMark/>
          </w:tcPr>
          <w:p w14:paraId="15128909" w14:textId="77777777" w:rsidR="005C485F" w:rsidRPr="005C485F" w:rsidRDefault="005C485F" w:rsidP="005C4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I adjusted the search term from "telecom" to "telecom sector" to capture broader industry-specific studies on customer churn.</w:t>
            </w:r>
          </w:p>
        </w:tc>
      </w:tr>
      <w:tr w:rsidR="005C485F" w:rsidRPr="005C485F" w14:paraId="395B54E6" w14:textId="77777777" w:rsidTr="005C485F">
        <w:tc>
          <w:tcPr>
            <w:cnfStyle w:val="001000000000" w:firstRow="0" w:lastRow="0" w:firstColumn="1" w:lastColumn="0" w:oddVBand="0" w:evenVBand="0" w:oddHBand="0" w:evenHBand="0" w:firstRowFirstColumn="0" w:firstRowLastColumn="0" w:lastRowFirstColumn="0" w:lastRowLastColumn="0"/>
            <w:tcW w:w="1362" w:type="dxa"/>
            <w:hideMark/>
          </w:tcPr>
          <w:p w14:paraId="781D0E47" w14:textId="77777777" w:rsidR="005C485F" w:rsidRPr="005C485F" w:rsidRDefault="005C485F" w:rsidP="005C485F">
            <w:pPr>
              <w:rPr>
                <w:rFonts w:ascii="Times New Roman" w:hAnsi="Times New Roman" w:cs="Times New Roman"/>
                <w:sz w:val="24"/>
                <w:szCs w:val="24"/>
              </w:rPr>
            </w:pPr>
            <w:r w:rsidRPr="005C485F">
              <w:rPr>
                <w:rFonts w:ascii="Times New Roman" w:hAnsi="Times New Roman" w:cs="Times New Roman"/>
                <w:sz w:val="24"/>
                <w:szCs w:val="24"/>
              </w:rPr>
              <w:t>2</w:t>
            </w:r>
          </w:p>
        </w:tc>
        <w:tc>
          <w:tcPr>
            <w:tcW w:w="2749" w:type="dxa"/>
            <w:hideMark/>
          </w:tcPr>
          <w:p w14:paraId="0DB9B581" w14:textId="77777777" w:rsidR="005C485F" w:rsidRPr="005C485F" w:rsidRDefault="005C485F" w:rsidP="005C4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Analysis method for telecom customer churn?</w:t>
            </w:r>
          </w:p>
        </w:tc>
        <w:tc>
          <w:tcPr>
            <w:tcW w:w="346" w:type="dxa"/>
            <w:hideMark/>
          </w:tcPr>
          <w:p w14:paraId="2874DC13" w14:textId="77777777" w:rsidR="005C485F" w:rsidRPr="005C485F" w:rsidRDefault="005C485F" w:rsidP="005C4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Customer churn analysis, telecom</w:t>
            </w:r>
          </w:p>
        </w:tc>
        <w:tc>
          <w:tcPr>
            <w:tcW w:w="0" w:type="auto"/>
            <w:hideMark/>
          </w:tcPr>
          <w:p w14:paraId="262B7FF3" w14:textId="77777777" w:rsidR="005C485F" w:rsidRPr="005C485F" w:rsidRDefault="005C485F" w:rsidP="005C4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2018-2023</w:t>
            </w:r>
          </w:p>
        </w:tc>
        <w:tc>
          <w:tcPr>
            <w:tcW w:w="0" w:type="auto"/>
            <w:hideMark/>
          </w:tcPr>
          <w:p w14:paraId="6DD845D9" w14:textId="77777777" w:rsidR="005C485F" w:rsidRPr="005C485F" w:rsidRDefault="005C485F" w:rsidP="005C4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27,395</w:t>
            </w:r>
          </w:p>
        </w:tc>
        <w:tc>
          <w:tcPr>
            <w:tcW w:w="0" w:type="auto"/>
            <w:hideMark/>
          </w:tcPr>
          <w:p w14:paraId="1C210220" w14:textId="77777777" w:rsidR="005C485F" w:rsidRPr="005C485F" w:rsidRDefault="005C485F" w:rsidP="005C4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To be more industry-specific, I focused on using "telecom" as a keyword to filter relevant studies on churn analysis.</w:t>
            </w:r>
          </w:p>
        </w:tc>
      </w:tr>
      <w:tr w:rsidR="005C485F" w:rsidRPr="005C485F" w14:paraId="4742A4C5" w14:textId="77777777" w:rsidTr="005C48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dxa"/>
            <w:hideMark/>
          </w:tcPr>
          <w:p w14:paraId="7FD4DC22" w14:textId="77777777" w:rsidR="005C485F" w:rsidRPr="005C485F" w:rsidRDefault="005C485F" w:rsidP="005C485F">
            <w:pPr>
              <w:rPr>
                <w:rFonts w:ascii="Times New Roman" w:hAnsi="Times New Roman" w:cs="Times New Roman"/>
                <w:sz w:val="24"/>
                <w:szCs w:val="24"/>
              </w:rPr>
            </w:pPr>
            <w:r w:rsidRPr="005C485F">
              <w:rPr>
                <w:rFonts w:ascii="Times New Roman" w:hAnsi="Times New Roman" w:cs="Times New Roman"/>
                <w:sz w:val="24"/>
                <w:szCs w:val="24"/>
              </w:rPr>
              <w:t>3</w:t>
            </w:r>
          </w:p>
        </w:tc>
        <w:tc>
          <w:tcPr>
            <w:tcW w:w="2749" w:type="dxa"/>
            <w:hideMark/>
          </w:tcPr>
          <w:p w14:paraId="240E09BA" w14:textId="77777777" w:rsidR="005C485F" w:rsidRPr="005C485F" w:rsidRDefault="005C485F" w:rsidP="005C4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Which models classify churn prediction best?</w:t>
            </w:r>
          </w:p>
        </w:tc>
        <w:tc>
          <w:tcPr>
            <w:tcW w:w="346" w:type="dxa"/>
            <w:hideMark/>
          </w:tcPr>
          <w:p w14:paraId="4997E456" w14:textId="77777777" w:rsidR="005C485F" w:rsidRPr="005C485F" w:rsidRDefault="005C485F" w:rsidP="005C4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Churn prediction, classification</w:t>
            </w:r>
          </w:p>
        </w:tc>
        <w:tc>
          <w:tcPr>
            <w:tcW w:w="0" w:type="auto"/>
            <w:hideMark/>
          </w:tcPr>
          <w:p w14:paraId="631F80D2" w14:textId="77777777" w:rsidR="005C485F" w:rsidRPr="005C485F" w:rsidRDefault="005C485F" w:rsidP="005C4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2019-2024</w:t>
            </w:r>
          </w:p>
        </w:tc>
        <w:tc>
          <w:tcPr>
            <w:tcW w:w="0" w:type="auto"/>
            <w:hideMark/>
          </w:tcPr>
          <w:p w14:paraId="4A9DE05D" w14:textId="77777777" w:rsidR="005C485F" w:rsidRPr="005C485F" w:rsidRDefault="005C485F" w:rsidP="005C4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28,590</w:t>
            </w:r>
          </w:p>
        </w:tc>
        <w:tc>
          <w:tcPr>
            <w:tcW w:w="0" w:type="auto"/>
            <w:hideMark/>
          </w:tcPr>
          <w:p w14:paraId="33C27D03" w14:textId="77777777" w:rsidR="005C485F" w:rsidRPr="005C485F" w:rsidRDefault="005C485F" w:rsidP="005C4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 xml:space="preserve">Many approaches were compared, prompting me to use a more targeted search phrase for </w:t>
            </w:r>
            <w:r w:rsidRPr="005C485F">
              <w:rPr>
                <w:rFonts w:ascii="Times New Roman" w:hAnsi="Times New Roman" w:cs="Times New Roman"/>
                <w:sz w:val="24"/>
                <w:szCs w:val="24"/>
              </w:rPr>
              <w:lastRenderedPageBreak/>
              <w:t>classification methods in churn prediction.</w:t>
            </w:r>
          </w:p>
        </w:tc>
      </w:tr>
      <w:tr w:rsidR="005C485F" w:rsidRPr="005C485F" w14:paraId="3739B8AC" w14:textId="77777777" w:rsidTr="005C485F">
        <w:tc>
          <w:tcPr>
            <w:cnfStyle w:val="001000000000" w:firstRow="0" w:lastRow="0" w:firstColumn="1" w:lastColumn="0" w:oddVBand="0" w:evenVBand="0" w:oddHBand="0" w:evenHBand="0" w:firstRowFirstColumn="0" w:firstRowLastColumn="0" w:lastRowFirstColumn="0" w:lastRowLastColumn="0"/>
            <w:tcW w:w="1362" w:type="dxa"/>
            <w:hideMark/>
          </w:tcPr>
          <w:p w14:paraId="62B7FABF" w14:textId="77777777" w:rsidR="005C485F" w:rsidRPr="005C485F" w:rsidRDefault="005C485F" w:rsidP="005C485F">
            <w:pPr>
              <w:rPr>
                <w:rFonts w:ascii="Times New Roman" w:hAnsi="Times New Roman" w:cs="Times New Roman"/>
                <w:sz w:val="24"/>
                <w:szCs w:val="24"/>
              </w:rPr>
            </w:pPr>
            <w:r w:rsidRPr="005C485F">
              <w:rPr>
                <w:rFonts w:ascii="Times New Roman" w:hAnsi="Times New Roman" w:cs="Times New Roman"/>
                <w:sz w:val="24"/>
                <w:szCs w:val="24"/>
              </w:rPr>
              <w:lastRenderedPageBreak/>
              <w:t>4</w:t>
            </w:r>
          </w:p>
        </w:tc>
        <w:tc>
          <w:tcPr>
            <w:tcW w:w="2749" w:type="dxa"/>
            <w:hideMark/>
          </w:tcPr>
          <w:p w14:paraId="471B61C7" w14:textId="77777777" w:rsidR="005C485F" w:rsidRPr="005C485F" w:rsidRDefault="005C485F" w:rsidP="005C4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Role of machine learning in customer churn?</w:t>
            </w:r>
          </w:p>
        </w:tc>
        <w:tc>
          <w:tcPr>
            <w:tcW w:w="346" w:type="dxa"/>
            <w:hideMark/>
          </w:tcPr>
          <w:p w14:paraId="0082FAD2" w14:textId="77777777" w:rsidR="005C485F" w:rsidRPr="005C485F" w:rsidRDefault="005C485F" w:rsidP="005C4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Customer churn, machine learning</w:t>
            </w:r>
          </w:p>
        </w:tc>
        <w:tc>
          <w:tcPr>
            <w:tcW w:w="0" w:type="auto"/>
            <w:hideMark/>
          </w:tcPr>
          <w:p w14:paraId="3BDCF081" w14:textId="77777777" w:rsidR="005C485F" w:rsidRPr="005C485F" w:rsidRDefault="005C485F" w:rsidP="005C4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2019-2024</w:t>
            </w:r>
          </w:p>
        </w:tc>
        <w:tc>
          <w:tcPr>
            <w:tcW w:w="0" w:type="auto"/>
            <w:hideMark/>
          </w:tcPr>
          <w:p w14:paraId="260350C5" w14:textId="77777777" w:rsidR="005C485F" w:rsidRPr="005C485F" w:rsidRDefault="005C485F" w:rsidP="005C4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28,252</w:t>
            </w:r>
          </w:p>
        </w:tc>
        <w:tc>
          <w:tcPr>
            <w:tcW w:w="0" w:type="auto"/>
            <w:hideMark/>
          </w:tcPr>
          <w:p w14:paraId="3A3FA8C1" w14:textId="77777777" w:rsidR="005C485F" w:rsidRPr="005C485F" w:rsidRDefault="005C485F" w:rsidP="005C4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I explored using "machine learning" as a broad term to see its general application across studies focusing on churn.</w:t>
            </w:r>
          </w:p>
        </w:tc>
      </w:tr>
      <w:tr w:rsidR="005C485F" w:rsidRPr="005C485F" w14:paraId="0DF03C4C" w14:textId="77777777" w:rsidTr="005C48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dxa"/>
            <w:hideMark/>
          </w:tcPr>
          <w:p w14:paraId="3C6E800B" w14:textId="77777777" w:rsidR="005C485F" w:rsidRPr="005C485F" w:rsidRDefault="005C485F" w:rsidP="005C485F">
            <w:pPr>
              <w:rPr>
                <w:rFonts w:ascii="Times New Roman" w:hAnsi="Times New Roman" w:cs="Times New Roman"/>
                <w:sz w:val="24"/>
                <w:szCs w:val="24"/>
              </w:rPr>
            </w:pPr>
            <w:r w:rsidRPr="005C485F">
              <w:rPr>
                <w:rFonts w:ascii="Times New Roman" w:hAnsi="Times New Roman" w:cs="Times New Roman"/>
                <w:sz w:val="24"/>
                <w:szCs w:val="24"/>
              </w:rPr>
              <w:t>5</w:t>
            </w:r>
          </w:p>
        </w:tc>
        <w:tc>
          <w:tcPr>
            <w:tcW w:w="2749" w:type="dxa"/>
            <w:hideMark/>
          </w:tcPr>
          <w:p w14:paraId="7632EC80" w14:textId="77777777" w:rsidR="005C485F" w:rsidRPr="005C485F" w:rsidRDefault="005C485F" w:rsidP="005C4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Predictive analytics for churn in telecom?</w:t>
            </w:r>
          </w:p>
        </w:tc>
        <w:tc>
          <w:tcPr>
            <w:tcW w:w="346" w:type="dxa"/>
            <w:hideMark/>
          </w:tcPr>
          <w:p w14:paraId="1AA7E7C8" w14:textId="77777777" w:rsidR="005C485F" w:rsidRPr="005C485F" w:rsidRDefault="005C485F" w:rsidP="005C4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Predictive analytics, telecom churn</w:t>
            </w:r>
          </w:p>
        </w:tc>
        <w:tc>
          <w:tcPr>
            <w:tcW w:w="0" w:type="auto"/>
            <w:hideMark/>
          </w:tcPr>
          <w:p w14:paraId="3673B21B" w14:textId="77777777" w:rsidR="005C485F" w:rsidRPr="005C485F" w:rsidRDefault="005C485F" w:rsidP="005C4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2020-2023</w:t>
            </w:r>
          </w:p>
        </w:tc>
        <w:tc>
          <w:tcPr>
            <w:tcW w:w="0" w:type="auto"/>
            <w:hideMark/>
          </w:tcPr>
          <w:p w14:paraId="0F849678" w14:textId="77777777" w:rsidR="005C485F" w:rsidRPr="005C485F" w:rsidRDefault="005C485F" w:rsidP="005C4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27,955</w:t>
            </w:r>
          </w:p>
        </w:tc>
        <w:tc>
          <w:tcPr>
            <w:tcW w:w="0" w:type="auto"/>
            <w:hideMark/>
          </w:tcPr>
          <w:p w14:paraId="00D88844" w14:textId="77777777" w:rsidR="005C485F" w:rsidRPr="005C485F" w:rsidRDefault="005C485F" w:rsidP="005C4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I adjusted the publication filter range to capture more recent studies that could potentially use updated methodologies.</w:t>
            </w:r>
          </w:p>
        </w:tc>
      </w:tr>
      <w:tr w:rsidR="005C485F" w:rsidRPr="005C485F" w14:paraId="44A58960" w14:textId="77777777" w:rsidTr="005C485F">
        <w:tc>
          <w:tcPr>
            <w:cnfStyle w:val="001000000000" w:firstRow="0" w:lastRow="0" w:firstColumn="1" w:lastColumn="0" w:oddVBand="0" w:evenVBand="0" w:oddHBand="0" w:evenHBand="0" w:firstRowFirstColumn="0" w:firstRowLastColumn="0" w:lastRowFirstColumn="0" w:lastRowLastColumn="0"/>
            <w:tcW w:w="1362" w:type="dxa"/>
            <w:hideMark/>
          </w:tcPr>
          <w:p w14:paraId="5445EDCD" w14:textId="77777777" w:rsidR="005C485F" w:rsidRPr="005C485F" w:rsidRDefault="005C485F" w:rsidP="005C485F">
            <w:pPr>
              <w:rPr>
                <w:rFonts w:ascii="Times New Roman" w:hAnsi="Times New Roman" w:cs="Times New Roman"/>
                <w:sz w:val="24"/>
                <w:szCs w:val="24"/>
              </w:rPr>
            </w:pPr>
            <w:r w:rsidRPr="005C485F">
              <w:rPr>
                <w:rFonts w:ascii="Times New Roman" w:hAnsi="Times New Roman" w:cs="Times New Roman"/>
                <w:sz w:val="24"/>
                <w:szCs w:val="24"/>
              </w:rPr>
              <w:t>6</w:t>
            </w:r>
          </w:p>
        </w:tc>
        <w:tc>
          <w:tcPr>
            <w:tcW w:w="2749" w:type="dxa"/>
            <w:hideMark/>
          </w:tcPr>
          <w:p w14:paraId="19C0ADAD" w14:textId="77777777" w:rsidR="005C485F" w:rsidRPr="005C485F" w:rsidRDefault="005C485F" w:rsidP="005C4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Impact of feature engineering on churn prediction?</w:t>
            </w:r>
          </w:p>
        </w:tc>
        <w:tc>
          <w:tcPr>
            <w:tcW w:w="346" w:type="dxa"/>
            <w:hideMark/>
          </w:tcPr>
          <w:p w14:paraId="0FD379B4" w14:textId="77777777" w:rsidR="005C485F" w:rsidRPr="005C485F" w:rsidRDefault="005C485F" w:rsidP="005C4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Feature engineering, churn</w:t>
            </w:r>
          </w:p>
        </w:tc>
        <w:tc>
          <w:tcPr>
            <w:tcW w:w="0" w:type="auto"/>
            <w:hideMark/>
          </w:tcPr>
          <w:p w14:paraId="3EF0962E" w14:textId="77777777" w:rsidR="005C485F" w:rsidRPr="005C485F" w:rsidRDefault="005C485F" w:rsidP="005C4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2018-2022</w:t>
            </w:r>
          </w:p>
        </w:tc>
        <w:tc>
          <w:tcPr>
            <w:tcW w:w="0" w:type="auto"/>
            <w:hideMark/>
          </w:tcPr>
          <w:p w14:paraId="2EBE277F" w14:textId="77777777" w:rsidR="005C485F" w:rsidRPr="005C485F" w:rsidRDefault="005C485F" w:rsidP="005C4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28,285</w:t>
            </w:r>
          </w:p>
        </w:tc>
        <w:tc>
          <w:tcPr>
            <w:tcW w:w="0" w:type="auto"/>
            <w:hideMark/>
          </w:tcPr>
          <w:p w14:paraId="5ECEF54E" w14:textId="77777777" w:rsidR="005C485F" w:rsidRPr="005C485F" w:rsidRDefault="005C485F" w:rsidP="005C4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I chose to narrow the range to recent years to ensure the capture of current technological advances in feature engineering.</w:t>
            </w:r>
          </w:p>
        </w:tc>
      </w:tr>
      <w:tr w:rsidR="005C485F" w:rsidRPr="005C485F" w14:paraId="5484B894" w14:textId="77777777" w:rsidTr="005C48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dxa"/>
            <w:hideMark/>
          </w:tcPr>
          <w:p w14:paraId="1D941220" w14:textId="77777777" w:rsidR="005C485F" w:rsidRPr="005C485F" w:rsidRDefault="005C485F" w:rsidP="005C485F">
            <w:pPr>
              <w:rPr>
                <w:rFonts w:ascii="Times New Roman" w:hAnsi="Times New Roman" w:cs="Times New Roman"/>
                <w:sz w:val="24"/>
                <w:szCs w:val="24"/>
              </w:rPr>
            </w:pPr>
            <w:r w:rsidRPr="005C485F">
              <w:rPr>
                <w:rFonts w:ascii="Times New Roman" w:hAnsi="Times New Roman" w:cs="Times New Roman"/>
                <w:sz w:val="24"/>
                <w:szCs w:val="24"/>
              </w:rPr>
              <w:t>7</w:t>
            </w:r>
          </w:p>
        </w:tc>
        <w:tc>
          <w:tcPr>
            <w:tcW w:w="2749" w:type="dxa"/>
            <w:hideMark/>
          </w:tcPr>
          <w:p w14:paraId="54881ED4" w14:textId="77777777" w:rsidR="005C485F" w:rsidRPr="005C485F" w:rsidRDefault="005C485F" w:rsidP="005C4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How is telecom dataset used for churn analysis?</w:t>
            </w:r>
          </w:p>
        </w:tc>
        <w:tc>
          <w:tcPr>
            <w:tcW w:w="346" w:type="dxa"/>
            <w:hideMark/>
          </w:tcPr>
          <w:p w14:paraId="0513969E" w14:textId="77777777" w:rsidR="005C485F" w:rsidRPr="005C485F" w:rsidRDefault="005C485F" w:rsidP="005C4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Telecom data, churn analysis</w:t>
            </w:r>
          </w:p>
        </w:tc>
        <w:tc>
          <w:tcPr>
            <w:tcW w:w="0" w:type="auto"/>
            <w:hideMark/>
          </w:tcPr>
          <w:p w14:paraId="5B85D894" w14:textId="77777777" w:rsidR="005C485F" w:rsidRPr="005C485F" w:rsidRDefault="005C485F" w:rsidP="005C4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2019-2023</w:t>
            </w:r>
          </w:p>
        </w:tc>
        <w:tc>
          <w:tcPr>
            <w:tcW w:w="0" w:type="auto"/>
            <w:hideMark/>
          </w:tcPr>
          <w:p w14:paraId="38D293E9" w14:textId="77777777" w:rsidR="005C485F" w:rsidRPr="005C485F" w:rsidRDefault="005C485F" w:rsidP="005C4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27,853</w:t>
            </w:r>
          </w:p>
        </w:tc>
        <w:tc>
          <w:tcPr>
            <w:tcW w:w="0" w:type="auto"/>
            <w:hideMark/>
          </w:tcPr>
          <w:p w14:paraId="537F44F1" w14:textId="77777777" w:rsidR="005C485F" w:rsidRPr="005C485F" w:rsidRDefault="005C485F" w:rsidP="005C4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I expanded the search to include general data-related terms to obtain broader results on how datasets are utilized.</w:t>
            </w:r>
          </w:p>
        </w:tc>
      </w:tr>
      <w:tr w:rsidR="005C485F" w:rsidRPr="005C485F" w14:paraId="46F98A40" w14:textId="77777777" w:rsidTr="005C485F">
        <w:tc>
          <w:tcPr>
            <w:cnfStyle w:val="001000000000" w:firstRow="0" w:lastRow="0" w:firstColumn="1" w:lastColumn="0" w:oddVBand="0" w:evenVBand="0" w:oddHBand="0" w:evenHBand="0" w:firstRowFirstColumn="0" w:firstRowLastColumn="0" w:lastRowFirstColumn="0" w:lastRowLastColumn="0"/>
            <w:tcW w:w="1362" w:type="dxa"/>
            <w:hideMark/>
          </w:tcPr>
          <w:p w14:paraId="02A9E1B5" w14:textId="77777777" w:rsidR="005C485F" w:rsidRPr="005C485F" w:rsidRDefault="005C485F" w:rsidP="005C485F">
            <w:pPr>
              <w:rPr>
                <w:rFonts w:ascii="Times New Roman" w:hAnsi="Times New Roman" w:cs="Times New Roman"/>
                <w:sz w:val="24"/>
                <w:szCs w:val="24"/>
              </w:rPr>
            </w:pPr>
            <w:r w:rsidRPr="005C485F">
              <w:rPr>
                <w:rFonts w:ascii="Times New Roman" w:hAnsi="Times New Roman" w:cs="Times New Roman"/>
                <w:sz w:val="24"/>
                <w:szCs w:val="24"/>
              </w:rPr>
              <w:t>8</w:t>
            </w:r>
          </w:p>
        </w:tc>
        <w:tc>
          <w:tcPr>
            <w:tcW w:w="2749" w:type="dxa"/>
            <w:hideMark/>
          </w:tcPr>
          <w:p w14:paraId="4A448B5C" w14:textId="77777777" w:rsidR="005C485F" w:rsidRPr="005C485F" w:rsidRDefault="005C485F" w:rsidP="005C4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Comparative analysis effectiveness for churn models?</w:t>
            </w:r>
          </w:p>
        </w:tc>
        <w:tc>
          <w:tcPr>
            <w:tcW w:w="346" w:type="dxa"/>
            <w:hideMark/>
          </w:tcPr>
          <w:p w14:paraId="42A32184" w14:textId="77777777" w:rsidR="005C485F" w:rsidRPr="005C485F" w:rsidRDefault="005C485F" w:rsidP="005C4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Churn prediction, comparative study</w:t>
            </w:r>
          </w:p>
        </w:tc>
        <w:tc>
          <w:tcPr>
            <w:tcW w:w="0" w:type="auto"/>
            <w:hideMark/>
          </w:tcPr>
          <w:p w14:paraId="07498E50" w14:textId="77777777" w:rsidR="005C485F" w:rsidRPr="005C485F" w:rsidRDefault="005C485F" w:rsidP="005C4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2018-2023</w:t>
            </w:r>
          </w:p>
        </w:tc>
        <w:tc>
          <w:tcPr>
            <w:tcW w:w="0" w:type="auto"/>
            <w:hideMark/>
          </w:tcPr>
          <w:p w14:paraId="2BE53FDF" w14:textId="77777777" w:rsidR="005C485F" w:rsidRPr="005C485F" w:rsidRDefault="005C485F" w:rsidP="005C4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28,717</w:t>
            </w:r>
          </w:p>
        </w:tc>
        <w:tc>
          <w:tcPr>
            <w:tcW w:w="0" w:type="auto"/>
            <w:hideMark/>
          </w:tcPr>
          <w:p w14:paraId="0E6800F6" w14:textId="77777777" w:rsidR="005C485F" w:rsidRPr="005C485F" w:rsidRDefault="005C485F" w:rsidP="005C4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I used "comparative study" to delve into how different models stack against each other in the realm of churn prediction.</w:t>
            </w:r>
          </w:p>
        </w:tc>
      </w:tr>
      <w:tr w:rsidR="005C485F" w:rsidRPr="005C485F" w14:paraId="7D0ACB01" w14:textId="77777777" w:rsidTr="005C48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dxa"/>
            <w:hideMark/>
          </w:tcPr>
          <w:p w14:paraId="6E398B85" w14:textId="77777777" w:rsidR="005C485F" w:rsidRPr="005C485F" w:rsidRDefault="005C485F" w:rsidP="005C485F">
            <w:pPr>
              <w:rPr>
                <w:rFonts w:ascii="Times New Roman" w:hAnsi="Times New Roman" w:cs="Times New Roman"/>
                <w:sz w:val="24"/>
                <w:szCs w:val="24"/>
              </w:rPr>
            </w:pPr>
            <w:r w:rsidRPr="005C485F">
              <w:rPr>
                <w:rFonts w:ascii="Times New Roman" w:hAnsi="Times New Roman" w:cs="Times New Roman"/>
                <w:sz w:val="24"/>
                <w:szCs w:val="24"/>
              </w:rPr>
              <w:t>9</w:t>
            </w:r>
          </w:p>
        </w:tc>
        <w:tc>
          <w:tcPr>
            <w:tcW w:w="2749" w:type="dxa"/>
            <w:hideMark/>
          </w:tcPr>
          <w:p w14:paraId="30AA5817" w14:textId="77777777" w:rsidR="005C485F" w:rsidRPr="005C485F" w:rsidRDefault="005C485F" w:rsidP="005C4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What metrics evaluate telecom churn?</w:t>
            </w:r>
          </w:p>
        </w:tc>
        <w:tc>
          <w:tcPr>
            <w:tcW w:w="346" w:type="dxa"/>
            <w:hideMark/>
          </w:tcPr>
          <w:p w14:paraId="12023E0E" w14:textId="77777777" w:rsidR="005C485F" w:rsidRPr="005C485F" w:rsidRDefault="005C485F" w:rsidP="005C4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 xml:space="preserve">Evaluation metrics, </w:t>
            </w:r>
            <w:r w:rsidRPr="005C485F">
              <w:rPr>
                <w:rFonts w:ascii="Times New Roman" w:hAnsi="Times New Roman" w:cs="Times New Roman"/>
                <w:sz w:val="24"/>
                <w:szCs w:val="24"/>
              </w:rPr>
              <w:lastRenderedPageBreak/>
              <w:t>telecom churn</w:t>
            </w:r>
          </w:p>
        </w:tc>
        <w:tc>
          <w:tcPr>
            <w:tcW w:w="0" w:type="auto"/>
            <w:hideMark/>
          </w:tcPr>
          <w:p w14:paraId="7B134E70" w14:textId="77777777" w:rsidR="005C485F" w:rsidRPr="005C485F" w:rsidRDefault="005C485F" w:rsidP="005C4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lastRenderedPageBreak/>
              <w:t>2018-2022</w:t>
            </w:r>
          </w:p>
        </w:tc>
        <w:tc>
          <w:tcPr>
            <w:tcW w:w="0" w:type="auto"/>
            <w:hideMark/>
          </w:tcPr>
          <w:p w14:paraId="2EB51719" w14:textId="77777777" w:rsidR="005C485F" w:rsidRPr="005C485F" w:rsidRDefault="005C485F" w:rsidP="005C4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27,961</w:t>
            </w:r>
          </w:p>
        </w:tc>
        <w:tc>
          <w:tcPr>
            <w:tcW w:w="0" w:type="auto"/>
            <w:hideMark/>
          </w:tcPr>
          <w:p w14:paraId="6D5BFD21" w14:textId="77777777" w:rsidR="005C485F" w:rsidRPr="005C485F" w:rsidRDefault="005C485F" w:rsidP="005C4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 xml:space="preserve">I selected a random recent time frame to </w:t>
            </w:r>
            <w:r w:rsidRPr="005C485F">
              <w:rPr>
                <w:rFonts w:ascii="Times New Roman" w:hAnsi="Times New Roman" w:cs="Times New Roman"/>
                <w:sz w:val="24"/>
                <w:szCs w:val="24"/>
              </w:rPr>
              <w:lastRenderedPageBreak/>
              <w:t>focus on the latest methods and evaluation metrics being used in the industry.</w:t>
            </w:r>
          </w:p>
        </w:tc>
      </w:tr>
      <w:tr w:rsidR="005C485F" w:rsidRPr="005C485F" w14:paraId="22E00DAC" w14:textId="77777777" w:rsidTr="005C485F">
        <w:tc>
          <w:tcPr>
            <w:cnfStyle w:val="001000000000" w:firstRow="0" w:lastRow="0" w:firstColumn="1" w:lastColumn="0" w:oddVBand="0" w:evenVBand="0" w:oddHBand="0" w:evenHBand="0" w:firstRowFirstColumn="0" w:firstRowLastColumn="0" w:lastRowFirstColumn="0" w:lastRowLastColumn="0"/>
            <w:tcW w:w="1362" w:type="dxa"/>
            <w:hideMark/>
          </w:tcPr>
          <w:p w14:paraId="221AD47C" w14:textId="77777777" w:rsidR="005C485F" w:rsidRPr="005C485F" w:rsidRDefault="005C485F" w:rsidP="005C485F">
            <w:pPr>
              <w:rPr>
                <w:rFonts w:ascii="Times New Roman" w:hAnsi="Times New Roman" w:cs="Times New Roman"/>
                <w:sz w:val="24"/>
                <w:szCs w:val="24"/>
              </w:rPr>
            </w:pPr>
            <w:r w:rsidRPr="005C485F">
              <w:rPr>
                <w:rFonts w:ascii="Times New Roman" w:hAnsi="Times New Roman" w:cs="Times New Roman"/>
                <w:sz w:val="24"/>
                <w:szCs w:val="24"/>
              </w:rPr>
              <w:lastRenderedPageBreak/>
              <w:t>10</w:t>
            </w:r>
          </w:p>
        </w:tc>
        <w:tc>
          <w:tcPr>
            <w:tcW w:w="2749" w:type="dxa"/>
            <w:hideMark/>
          </w:tcPr>
          <w:p w14:paraId="7A565AE8" w14:textId="77777777" w:rsidR="005C485F" w:rsidRPr="005C485F" w:rsidRDefault="005C485F" w:rsidP="005C4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Does supervised learning predict customer churn effectively?</w:t>
            </w:r>
          </w:p>
        </w:tc>
        <w:tc>
          <w:tcPr>
            <w:tcW w:w="346" w:type="dxa"/>
            <w:hideMark/>
          </w:tcPr>
          <w:p w14:paraId="5DEA6985" w14:textId="77777777" w:rsidR="005C485F" w:rsidRPr="005C485F" w:rsidRDefault="005C485F" w:rsidP="005C4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Supervised learning, churn</w:t>
            </w:r>
          </w:p>
        </w:tc>
        <w:tc>
          <w:tcPr>
            <w:tcW w:w="0" w:type="auto"/>
            <w:hideMark/>
          </w:tcPr>
          <w:p w14:paraId="04DEFB3F" w14:textId="77777777" w:rsidR="005C485F" w:rsidRPr="005C485F" w:rsidRDefault="005C485F" w:rsidP="005C4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2019-2023</w:t>
            </w:r>
          </w:p>
        </w:tc>
        <w:tc>
          <w:tcPr>
            <w:tcW w:w="0" w:type="auto"/>
            <w:hideMark/>
          </w:tcPr>
          <w:p w14:paraId="795950E3" w14:textId="77777777" w:rsidR="005C485F" w:rsidRPr="005C485F" w:rsidRDefault="005C485F" w:rsidP="005C4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25,165</w:t>
            </w:r>
          </w:p>
        </w:tc>
        <w:tc>
          <w:tcPr>
            <w:tcW w:w="0" w:type="auto"/>
            <w:hideMark/>
          </w:tcPr>
          <w:p w14:paraId="5BD20393" w14:textId="77777777" w:rsidR="005C485F" w:rsidRPr="005C485F" w:rsidRDefault="005C485F" w:rsidP="005C4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I sought to examine the effectiveness of supervised learning by pinpointing studies that specifically mention this technique.</w:t>
            </w:r>
          </w:p>
        </w:tc>
      </w:tr>
      <w:tr w:rsidR="005C485F" w:rsidRPr="005C485F" w14:paraId="5DB3CD8A" w14:textId="77777777" w:rsidTr="005C48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dxa"/>
            <w:hideMark/>
          </w:tcPr>
          <w:p w14:paraId="08794F36" w14:textId="77777777" w:rsidR="005C485F" w:rsidRPr="005C485F" w:rsidRDefault="005C485F" w:rsidP="005C485F">
            <w:pPr>
              <w:rPr>
                <w:rFonts w:ascii="Times New Roman" w:hAnsi="Times New Roman" w:cs="Times New Roman"/>
                <w:sz w:val="24"/>
                <w:szCs w:val="24"/>
              </w:rPr>
            </w:pPr>
            <w:r w:rsidRPr="005C485F">
              <w:rPr>
                <w:rFonts w:ascii="Times New Roman" w:hAnsi="Times New Roman" w:cs="Times New Roman"/>
                <w:sz w:val="24"/>
                <w:szCs w:val="24"/>
              </w:rPr>
              <w:t>11</w:t>
            </w:r>
          </w:p>
        </w:tc>
        <w:tc>
          <w:tcPr>
            <w:tcW w:w="2749" w:type="dxa"/>
            <w:hideMark/>
          </w:tcPr>
          <w:p w14:paraId="30E08849" w14:textId="77777777" w:rsidR="005C485F" w:rsidRPr="005C485F" w:rsidRDefault="005C485F" w:rsidP="005C4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Logistic regression's role in telecom churn analysis?</w:t>
            </w:r>
          </w:p>
        </w:tc>
        <w:tc>
          <w:tcPr>
            <w:tcW w:w="346" w:type="dxa"/>
            <w:hideMark/>
          </w:tcPr>
          <w:p w14:paraId="30D91ECE" w14:textId="77777777" w:rsidR="005C485F" w:rsidRPr="005C485F" w:rsidRDefault="005C485F" w:rsidP="005C4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Logistic regression, telecom churn</w:t>
            </w:r>
          </w:p>
        </w:tc>
        <w:tc>
          <w:tcPr>
            <w:tcW w:w="0" w:type="auto"/>
            <w:hideMark/>
          </w:tcPr>
          <w:p w14:paraId="147F86DA" w14:textId="77777777" w:rsidR="005C485F" w:rsidRPr="005C485F" w:rsidRDefault="005C485F" w:rsidP="005C4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2018-2023</w:t>
            </w:r>
          </w:p>
        </w:tc>
        <w:tc>
          <w:tcPr>
            <w:tcW w:w="0" w:type="auto"/>
            <w:hideMark/>
          </w:tcPr>
          <w:p w14:paraId="7B650DA4" w14:textId="77777777" w:rsidR="005C485F" w:rsidRPr="005C485F" w:rsidRDefault="005C485F" w:rsidP="005C4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27,374</w:t>
            </w:r>
          </w:p>
        </w:tc>
        <w:tc>
          <w:tcPr>
            <w:tcW w:w="0" w:type="auto"/>
            <w:hideMark/>
          </w:tcPr>
          <w:p w14:paraId="3C6DDC93" w14:textId="77777777" w:rsidR="005C485F" w:rsidRPr="005C485F" w:rsidRDefault="005C485F" w:rsidP="005C4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Many more studies needed to be included to get a comprehensive view, hence the specific focus on logistic regression.</w:t>
            </w:r>
          </w:p>
        </w:tc>
      </w:tr>
      <w:tr w:rsidR="005C485F" w:rsidRPr="005C485F" w14:paraId="4F4CBF9B" w14:textId="77777777" w:rsidTr="005C485F">
        <w:tc>
          <w:tcPr>
            <w:cnfStyle w:val="001000000000" w:firstRow="0" w:lastRow="0" w:firstColumn="1" w:lastColumn="0" w:oddVBand="0" w:evenVBand="0" w:oddHBand="0" w:evenHBand="0" w:firstRowFirstColumn="0" w:firstRowLastColumn="0" w:lastRowFirstColumn="0" w:lastRowLastColumn="0"/>
            <w:tcW w:w="1362" w:type="dxa"/>
            <w:hideMark/>
          </w:tcPr>
          <w:p w14:paraId="55E114AD" w14:textId="77777777" w:rsidR="005C485F" w:rsidRPr="005C485F" w:rsidRDefault="005C485F" w:rsidP="005C485F">
            <w:pPr>
              <w:rPr>
                <w:rFonts w:ascii="Times New Roman" w:hAnsi="Times New Roman" w:cs="Times New Roman"/>
                <w:sz w:val="24"/>
                <w:szCs w:val="24"/>
              </w:rPr>
            </w:pPr>
            <w:r w:rsidRPr="005C485F">
              <w:rPr>
                <w:rFonts w:ascii="Times New Roman" w:hAnsi="Times New Roman" w:cs="Times New Roman"/>
                <w:sz w:val="24"/>
                <w:szCs w:val="24"/>
              </w:rPr>
              <w:t>12</w:t>
            </w:r>
          </w:p>
        </w:tc>
        <w:tc>
          <w:tcPr>
            <w:tcW w:w="2749" w:type="dxa"/>
            <w:hideMark/>
          </w:tcPr>
          <w:p w14:paraId="36E3201E" w14:textId="77777777" w:rsidR="005C485F" w:rsidRPr="005C485F" w:rsidRDefault="005C485F" w:rsidP="005C4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Decision tree model accuracy for churn prediction?</w:t>
            </w:r>
          </w:p>
        </w:tc>
        <w:tc>
          <w:tcPr>
            <w:tcW w:w="346" w:type="dxa"/>
            <w:hideMark/>
          </w:tcPr>
          <w:p w14:paraId="4253EE9F" w14:textId="77777777" w:rsidR="005C485F" w:rsidRPr="005C485F" w:rsidRDefault="005C485F" w:rsidP="005C4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Decision tree, churn prediction</w:t>
            </w:r>
          </w:p>
        </w:tc>
        <w:tc>
          <w:tcPr>
            <w:tcW w:w="0" w:type="auto"/>
            <w:hideMark/>
          </w:tcPr>
          <w:p w14:paraId="28F62DCB" w14:textId="77777777" w:rsidR="005C485F" w:rsidRPr="005C485F" w:rsidRDefault="005C485F" w:rsidP="005C4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2019-2024</w:t>
            </w:r>
          </w:p>
        </w:tc>
        <w:tc>
          <w:tcPr>
            <w:tcW w:w="0" w:type="auto"/>
            <w:hideMark/>
          </w:tcPr>
          <w:p w14:paraId="07478B08" w14:textId="77777777" w:rsidR="005C485F" w:rsidRPr="005C485F" w:rsidRDefault="005C485F" w:rsidP="005C4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22,998</w:t>
            </w:r>
          </w:p>
        </w:tc>
        <w:tc>
          <w:tcPr>
            <w:tcW w:w="0" w:type="auto"/>
            <w:hideMark/>
          </w:tcPr>
          <w:p w14:paraId="3F44D92F" w14:textId="77777777" w:rsidR="005C485F" w:rsidRPr="005C485F" w:rsidRDefault="005C485F" w:rsidP="005C4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I was compelled to adjust the search to include decision trees to see their specific role and accuracy in churn predictions.</w:t>
            </w:r>
          </w:p>
        </w:tc>
      </w:tr>
      <w:tr w:rsidR="005C485F" w:rsidRPr="005C485F" w14:paraId="7C8855A7" w14:textId="77777777" w:rsidTr="005C48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2" w:type="dxa"/>
            <w:hideMark/>
          </w:tcPr>
          <w:p w14:paraId="4E5F8DDA" w14:textId="77777777" w:rsidR="005C485F" w:rsidRPr="005C485F" w:rsidRDefault="005C485F" w:rsidP="005C485F">
            <w:pPr>
              <w:rPr>
                <w:rFonts w:ascii="Times New Roman" w:hAnsi="Times New Roman" w:cs="Times New Roman"/>
                <w:sz w:val="24"/>
                <w:szCs w:val="24"/>
              </w:rPr>
            </w:pPr>
            <w:r w:rsidRPr="005C485F">
              <w:rPr>
                <w:rFonts w:ascii="Times New Roman" w:hAnsi="Times New Roman" w:cs="Times New Roman"/>
                <w:sz w:val="24"/>
                <w:szCs w:val="24"/>
              </w:rPr>
              <w:t>13</w:t>
            </w:r>
          </w:p>
        </w:tc>
        <w:tc>
          <w:tcPr>
            <w:tcW w:w="2749" w:type="dxa"/>
            <w:hideMark/>
          </w:tcPr>
          <w:p w14:paraId="42D1B74A" w14:textId="77777777" w:rsidR="005C485F" w:rsidRPr="005C485F" w:rsidRDefault="005C485F" w:rsidP="005C4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How does random forest improve telecom customer churn strategies?</w:t>
            </w:r>
          </w:p>
        </w:tc>
        <w:tc>
          <w:tcPr>
            <w:tcW w:w="346" w:type="dxa"/>
            <w:hideMark/>
          </w:tcPr>
          <w:p w14:paraId="02717C96" w14:textId="77777777" w:rsidR="005C485F" w:rsidRPr="005C485F" w:rsidRDefault="005C485F" w:rsidP="005C4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Random forest, telecom churn</w:t>
            </w:r>
          </w:p>
        </w:tc>
        <w:tc>
          <w:tcPr>
            <w:tcW w:w="0" w:type="auto"/>
            <w:hideMark/>
          </w:tcPr>
          <w:p w14:paraId="56C52CC8" w14:textId="77777777" w:rsidR="005C485F" w:rsidRPr="005C485F" w:rsidRDefault="005C485F" w:rsidP="005C4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2018-2023</w:t>
            </w:r>
          </w:p>
        </w:tc>
        <w:tc>
          <w:tcPr>
            <w:tcW w:w="0" w:type="auto"/>
            <w:hideMark/>
          </w:tcPr>
          <w:p w14:paraId="6553C787" w14:textId="77777777" w:rsidR="005C485F" w:rsidRPr="005C485F" w:rsidRDefault="005C485F" w:rsidP="005C4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23,572</w:t>
            </w:r>
          </w:p>
        </w:tc>
        <w:tc>
          <w:tcPr>
            <w:tcW w:w="0" w:type="auto"/>
            <w:hideMark/>
          </w:tcPr>
          <w:p w14:paraId="43B4720E" w14:textId="77777777" w:rsidR="005C485F" w:rsidRPr="005C485F" w:rsidRDefault="005C485F" w:rsidP="005C48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I revised the search to focus on random forest techniques due to their increasing popularity in churn mitigation strategies.</w:t>
            </w:r>
          </w:p>
        </w:tc>
      </w:tr>
      <w:tr w:rsidR="005C485F" w:rsidRPr="005C485F" w14:paraId="0F7BDB3E" w14:textId="77777777" w:rsidTr="005C485F">
        <w:tc>
          <w:tcPr>
            <w:cnfStyle w:val="001000000000" w:firstRow="0" w:lastRow="0" w:firstColumn="1" w:lastColumn="0" w:oddVBand="0" w:evenVBand="0" w:oddHBand="0" w:evenHBand="0" w:firstRowFirstColumn="0" w:firstRowLastColumn="0" w:lastRowFirstColumn="0" w:lastRowLastColumn="0"/>
            <w:tcW w:w="1362" w:type="dxa"/>
            <w:hideMark/>
          </w:tcPr>
          <w:p w14:paraId="154AEE51" w14:textId="77777777" w:rsidR="005C485F" w:rsidRPr="005C485F" w:rsidRDefault="005C485F" w:rsidP="005C485F">
            <w:pPr>
              <w:rPr>
                <w:rFonts w:ascii="Times New Roman" w:hAnsi="Times New Roman" w:cs="Times New Roman"/>
                <w:sz w:val="24"/>
                <w:szCs w:val="24"/>
              </w:rPr>
            </w:pPr>
            <w:r w:rsidRPr="005C485F">
              <w:rPr>
                <w:rFonts w:ascii="Times New Roman" w:hAnsi="Times New Roman" w:cs="Times New Roman"/>
                <w:sz w:val="24"/>
                <w:szCs w:val="24"/>
              </w:rPr>
              <w:t>14</w:t>
            </w:r>
          </w:p>
        </w:tc>
        <w:tc>
          <w:tcPr>
            <w:tcW w:w="2749" w:type="dxa"/>
            <w:hideMark/>
          </w:tcPr>
          <w:p w14:paraId="76A55CA2" w14:textId="77777777" w:rsidR="005C485F" w:rsidRPr="005C485F" w:rsidRDefault="005C485F" w:rsidP="005C4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Efficiency of SVM in churn prediction?</w:t>
            </w:r>
          </w:p>
        </w:tc>
        <w:tc>
          <w:tcPr>
            <w:tcW w:w="346" w:type="dxa"/>
            <w:hideMark/>
          </w:tcPr>
          <w:p w14:paraId="40DFB06F" w14:textId="77777777" w:rsidR="005C485F" w:rsidRPr="005C485F" w:rsidRDefault="005C485F" w:rsidP="005C4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SVM, churn prediction</w:t>
            </w:r>
          </w:p>
        </w:tc>
        <w:tc>
          <w:tcPr>
            <w:tcW w:w="0" w:type="auto"/>
            <w:hideMark/>
          </w:tcPr>
          <w:p w14:paraId="60805648" w14:textId="77777777" w:rsidR="005C485F" w:rsidRPr="005C485F" w:rsidRDefault="005C485F" w:rsidP="005C4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2019-2023</w:t>
            </w:r>
          </w:p>
        </w:tc>
        <w:tc>
          <w:tcPr>
            <w:tcW w:w="0" w:type="auto"/>
            <w:hideMark/>
          </w:tcPr>
          <w:p w14:paraId="367AFEB2" w14:textId="77777777" w:rsidR="005C485F" w:rsidRPr="005C485F" w:rsidRDefault="005C485F" w:rsidP="005C4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28,260</w:t>
            </w:r>
          </w:p>
        </w:tc>
        <w:tc>
          <w:tcPr>
            <w:tcW w:w="0" w:type="auto"/>
            <w:hideMark/>
          </w:tcPr>
          <w:p w14:paraId="68C2AD36" w14:textId="77777777" w:rsidR="005C485F" w:rsidRPr="005C485F" w:rsidRDefault="005C485F" w:rsidP="005C485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485F">
              <w:rPr>
                <w:rFonts w:ascii="Times New Roman" w:hAnsi="Times New Roman" w:cs="Times New Roman"/>
                <w:sz w:val="24"/>
                <w:szCs w:val="24"/>
              </w:rPr>
              <w:t xml:space="preserve">I employed a narrower search term "SVM" to focus on its specific application and </w:t>
            </w:r>
            <w:r w:rsidRPr="005C485F">
              <w:rPr>
                <w:rFonts w:ascii="Times New Roman" w:hAnsi="Times New Roman" w:cs="Times New Roman"/>
                <w:sz w:val="24"/>
                <w:szCs w:val="24"/>
              </w:rPr>
              <w:lastRenderedPageBreak/>
              <w:t>efficiency in churn prediction studies.</w:t>
            </w:r>
          </w:p>
        </w:tc>
      </w:tr>
    </w:tbl>
    <w:p w14:paraId="03FA17E6" w14:textId="77777777" w:rsidR="005C485F" w:rsidRDefault="005C485F" w:rsidP="005C485F">
      <w:pPr>
        <w:rPr>
          <w:rFonts w:ascii="Times New Roman" w:hAnsi="Times New Roman" w:cs="Times New Roman"/>
          <w:sz w:val="24"/>
          <w:szCs w:val="24"/>
          <w:lang w:val="en-US"/>
        </w:rPr>
      </w:pPr>
    </w:p>
    <w:p w14:paraId="65C75FA3" w14:textId="77777777" w:rsidR="005C485F" w:rsidRDefault="005C485F" w:rsidP="005C485F">
      <w:pPr>
        <w:rPr>
          <w:rFonts w:ascii="Times New Roman" w:hAnsi="Times New Roman" w:cs="Times New Roman"/>
          <w:sz w:val="24"/>
          <w:szCs w:val="24"/>
          <w:lang w:val="en-US"/>
        </w:rPr>
      </w:pPr>
    </w:p>
    <w:p w14:paraId="00A17548" w14:textId="7E2891D6" w:rsidR="005C485F" w:rsidRDefault="005C485F" w:rsidP="00DF42DC">
      <w:pPr>
        <w:pStyle w:val="Heading2"/>
        <w:rPr>
          <w:lang w:val="en-US"/>
        </w:rPr>
      </w:pPr>
      <w:bookmarkStart w:id="4" w:name="_Toc165558389"/>
      <w:r>
        <w:rPr>
          <w:lang w:val="en-US"/>
        </w:rPr>
        <w:t>Database 3: DISCOVERY</w:t>
      </w:r>
      <w:bookmarkEnd w:id="4"/>
      <w:r>
        <w:rPr>
          <w:lang w:val="en-US"/>
        </w:rPr>
        <w:t xml:space="preserve"> </w:t>
      </w:r>
    </w:p>
    <w:tbl>
      <w:tblPr>
        <w:tblStyle w:val="GridTable2"/>
        <w:tblW w:w="10380" w:type="dxa"/>
        <w:tblLook w:val="04A0" w:firstRow="1" w:lastRow="0" w:firstColumn="1" w:lastColumn="0" w:noHBand="0" w:noVBand="1"/>
      </w:tblPr>
      <w:tblGrid>
        <w:gridCol w:w="1023"/>
        <w:gridCol w:w="1777"/>
        <w:gridCol w:w="1613"/>
        <w:gridCol w:w="840"/>
        <w:gridCol w:w="1469"/>
        <w:gridCol w:w="1320"/>
        <w:gridCol w:w="2338"/>
      </w:tblGrid>
      <w:tr w:rsidR="00DF42DC" w:rsidRPr="00DF42DC" w14:paraId="6C3DE9C8" w14:textId="77777777" w:rsidTr="00DF42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DBB94D3" w14:textId="77777777" w:rsidR="00DF42DC" w:rsidRPr="00DF42DC" w:rsidRDefault="00DF42DC" w:rsidP="00DF42DC">
            <w:pPr>
              <w:rPr>
                <w:rFonts w:ascii="Times New Roman" w:hAnsi="Times New Roman" w:cs="Times New Roman"/>
                <w:sz w:val="24"/>
                <w:szCs w:val="24"/>
              </w:rPr>
            </w:pPr>
            <w:r w:rsidRPr="00DF42DC">
              <w:rPr>
                <w:rFonts w:ascii="Times New Roman" w:hAnsi="Times New Roman" w:cs="Times New Roman"/>
                <w:sz w:val="24"/>
                <w:szCs w:val="24"/>
              </w:rPr>
              <w:t>Inquiry ID</w:t>
            </w:r>
          </w:p>
        </w:tc>
        <w:tc>
          <w:tcPr>
            <w:tcW w:w="0" w:type="auto"/>
            <w:hideMark/>
          </w:tcPr>
          <w:p w14:paraId="104929B0" w14:textId="77777777" w:rsidR="00DF42DC" w:rsidRPr="00DF42DC" w:rsidRDefault="00DF42DC" w:rsidP="00DF42DC">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Posing Issue?</w:t>
            </w:r>
          </w:p>
        </w:tc>
        <w:tc>
          <w:tcPr>
            <w:tcW w:w="0" w:type="auto"/>
            <w:hideMark/>
          </w:tcPr>
          <w:p w14:paraId="61D0FFE8" w14:textId="77777777" w:rsidR="00DF42DC" w:rsidRPr="00DF42DC" w:rsidRDefault="00DF42DC" w:rsidP="00DF42DC">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Search Phrases</w:t>
            </w:r>
          </w:p>
        </w:tc>
        <w:tc>
          <w:tcPr>
            <w:tcW w:w="0" w:type="auto"/>
            <w:hideMark/>
          </w:tcPr>
          <w:p w14:paraId="29F63F40" w14:textId="77777777" w:rsidR="00DF42DC" w:rsidRPr="00DF42DC" w:rsidRDefault="00DF42DC" w:rsidP="00DF42DC">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Time Span Used</w:t>
            </w:r>
          </w:p>
        </w:tc>
        <w:tc>
          <w:tcPr>
            <w:tcW w:w="0" w:type="auto"/>
            <w:hideMark/>
          </w:tcPr>
          <w:p w14:paraId="66E5372A" w14:textId="77777777" w:rsidR="00DF42DC" w:rsidRPr="00DF42DC" w:rsidRDefault="00DF42DC" w:rsidP="00DF42DC">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Conference Papers Count</w:t>
            </w:r>
          </w:p>
        </w:tc>
        <w:tc>
          <w:tcPr>
            <w:tcW w:w="0" w:type="auto"/>
            <w:hideMark/>
          </w:tcPr>
          <w:p w14:paraId="028239F3" w14:textId="77777777" w:rsidR="00DF42DC" w:rsidRPr="00DF42DC" w:rsidRDefault="00DF42DC" w:rsidP="00DF42DC">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Articles Count</w:t>
            </w:r>
          </w:p>
        </w:tc>
        <w:tc>
          <w:tcPr>
            <w:tcW w:w="0" w:type="auto"/>
            <w:hideMark/>
          </w:tcPr>
          <w:p w14:paraId="58F5E423" w14:textId="77777777" w:rsidR="00DF42DC" w:rsidRPr="00DF42DC" w:rsidRDefault="00DF42DC" w:rsidP="00DF42DC">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Personalized Observations</w:t>
            </w:r>
          </w:p>
        </w:tc>
      </w:tr>
      <w:tr w:rsidR="00DF42DC" w:rsidRPr="00DF42DC" w14:paraId="2E51829A" w14:textId="77777777" w:rsidTr="00DF42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E3E910C" w14:textId="77777777" w:rsidR="00DF42DC" w:rsidRPr="00DF42DC" w:rsidRDefault="00DF42DC" w:rsidP="00DF42DC">
            <w:pPr>
              <w:spacing w:after="160" w:line="259" w:lineRule="auto"/>
              <w:rPr>
                <w:rFonts w:ascii="Times New Roman" w:hAnsi="Times New Roman" w:cs="Times New Roman"/>
                <w:sz w:val="24"/>
                <w:szCs w:val="24"/>
              </w:rPr>
            </w:pPr>
            <w:r w:rsidRPr="00DF42DC">
              <w:rPr>
                <w:rFonts w:ascii="Times New Roman" w:hAnsi="Times New Roman" w:cs="Times New Roman"/>
                <w:sz w:val="24"/>
                <w:szCs w:val="24"/>
              </w:rPr>
              <w:t>1</w:t>
            </w:r>
          </w:p>
        </w:tc>
        <w:tc>
          <w:tcPr>
            <w:tcW w:w="0" w:type="auto"/>
            <w:hideMark/>
          </w:tcPr>
          <w:p w14:paraId="614F48B5"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What predicts customer churn in telecoms?</w:t>
            </w:r>
          </w:p>
        </w:tc>
        <w:tc>
          <w:tcPr>
            <w:tcW w:w="0" w:type="auto"/>
            <w:hideMark/>
          </w:tcPr>
          <w:p w14:paraId="39A52F4E"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Customer churn, telecom sector</w:t>
            </w:r>
          </w:p>
        </w:tc>
        <w:tc>
          <w:tcPr>
            <w:tcW w:w="0" w:type="auto"/>
            <w:hideMark/>
          </w:tcPr>
          <w:p w14:paraId="11149E3A"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2019-2024</w:t>
            </w:r>
          </w:p>
        </w:tc>
        <w:tc>
          <w:tcPr>
            <w:tcW w:w="0" w:type="auto"/>
            <w:hideMark/>
          </w:tcPr>
          <w:p w14:paraId="5F06D735"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1,423,060</w:t>
            </w:r>
          </w:p>
        </w:tc>
        <w:tc>
          <w:tcPr>
            <w:tcW w:w="0" w:type="auto"/>
            <w:hideMark/>
          </w:tcPr>
          <w:p w14:paraId="247AF8AD"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17,545,822</w:t>
            </w:r>
          </w:p>
        </w:tc>
        <w:tc>
          <w:tcPr>
            <w:tcW w:w="0" w:type="auto"/>
            <w:hideMark/>
          </w:tcPr>
          <w:p w14:paraId="1CA2D852"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I adjusted the search term from "telecom" to "telecom sector" to capture broader industry-specific studies on customer churn.</w:t>
            </w:r>
          </w:p>
        </w:tc>
      </w:tr>
      <w:tr w:rsidR="00DF42DC" w:rsidRPr="00DF42DC" w14:paraId="3B72AC34" w14:textId="77777777" w:rsidTr="00DF42DC">
        <w:tc>
          <w:tcPr>
            <w:cnfStyle w:val="001000000000" w:firstRow="0" w:lastRow="0" w:firstColumn="1" w:lastColumn="0" w:oddVBand="0" w:evenVBand="0" w:oddHBand="0" w:evenHBand="0" w:firstRowFirstColumn="0" w:firstRowLastColumn="0" w:lastRowFirstColumn="0" w:lastRowLastColumn="0"/>
            <w:tcW w:w="0" w:type="auto"/>
            <w:hideMark/>
          </w:tcPr>
          <w:p w14:paraId="080C2C5C" w14:textId="77777777" w:rsidR="00DF42DC" w:rsidRPr="00DF42DC" w:rsidRDefault="00DF42DC" w:rsidP="00DF42DC">
            <w:pPr>
              <w:rPr>
                <w:rFonts w:ascii="Times New Roman" w:hAnsi="Times New Roman" w:cs="Times New Roman"/>
                <w:sz w:val="24"/>
                <w:szCs w:val="24"/>
              </w:rPr>
            </w:pPr>
            <w:r w:rsidRPr="00DF42DC">
              <w:rPr>
                <w:rFonts w:ascii="Times New Roman" w:hAnsi="Times New Roman" w:cs="Times New Roman"/>
                <w:sz w:val="24"/>
                <w:szCs w:val="24"/>
              </w:rPr>
              <w:t>2</w:t>
            </w:r>
          </w:p>
        </w:tc>
        <w:tc>
          <w:tcPr>
            <w:tcW w:w="0" w:type="auto"/>
            <w:hideMark/>
          </w:tcPr>
          <w:p w14:paraId="560E73CD" w14:textId="77777777" w:rsidR="00DF42DC" w:rsidRPr="00DF42DC" w:rsidRDefault="00DF42DC" w:rsidP="00DF42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Analysis method for telecom customer churn?</w:t>
            </w:r>
          </w:p>
        </w:tc>
        <w:tc>
          <w:tcPr>
            <w:tcW w:w="0" w:type="auto"/>
            <w:hideMark/>
          </w:tcPr>
          <w:p w14:paraId="037D6A06" w14:textId="77777777" w:rsidR="00DF42DC" w:rsidRPr="00DF42DC" w:rsidRDefault="00DF42DC" w:rsidP="00DF42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Customer churn analysis, telecom</w:t>
            </w:r>
          </w:p>
        </w:tc>
        <w:tc>
          <w:tcPr>
            <w:tcW w:w="0" w:type="auto"/>
            <w:hideMark/>
          </w:tcPr>
          <w:p w14:paraId="7D5926E4" w14:textId="77777777" w:rsidR="00DF42DC" w:rsidRPr="00DF42DC" w:rsidRDefault="00DF42DC" w:rsidP="00DF42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2018-2023</w:t>
            </w:r>
          </w:p>
        </w:tc>
        <w:tc>
          <w:tcPr>
            <w:tcW w:w="0" w:type="auto"/>
            <w:hideMark/>
          </w:tcPr>
          <w:p w14:paraId="6035FA4D" w14:textId="77777777" w:rsidR="00DF42DC" w:rsidRPr="00DF42DC" w:rsidRDefault="00DF42DC" w:rsidP="00DF42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318,456</w:t>
            </w:r>
          </w:p>
        </w:tc>
        <w:tc>
          <w:tcPr>
            <w:tcW w:w="0" w:type="auto"/>
            <w:hideMark/>
          </w:tcPr>
          <w:p w14:paraId="11D05762" w14:textId="77777777" w:rsidR="00DF42DC" w:rsidRPr="00DF42DC" w:rsidRDefault="00DF42DC" w:rsidP="00DF42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4,702,202</w:t>
            </w:r>
          </w:p>
        </w:tc>
        <w:tc>
          <w:tcPr>
            <w:tcW w:w="0" w:type="auto"/>
            <w:hideMark/>
          </w:tcPr>
          <w:p w14:paraId="00B5044D" w14:textId="77777777" w:rsidR="00DF42DC" w:rsidRPr="00DF42DC" w:rsidRDefault="00DF42DC" w:rsidP="00DF42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To be more industry-specific, I focused on using "telecom" as a keyword to filter relevant studies on churn analysis.</w:t>
            </w:r>
          </w:p>
        </w:tc>
      </w:tr>
      <w:tr w:rsidR="00DF42DC" w:rsidRPr="00DF42DC" w14:paraId="1AE06789" w14:textId="77777777" w:rsidTr="00DF42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452381" w14:textId="77777777" w:rsidR="00DF42DC" w:rsidRPr="00DF42DC" w:rsidRDefault="00DF42DC" w:rsidP="00DF42DC">
            <w:pPr>
              <w:rPr>
                <w:rFonts w:ascii="Times New Roman" w:hAnsi="Times New Roman" w:cs="Times New Roman"/>
                <w:sz w:val="24"/>
                <w:szCs w:val="24"/>
              </w:rPr>
            </w:pPr>
            <w:r w:rsidRPr="00DF42DC">
              <w:rPr>
                <w:rFonts w:ascii="Times New Roman" w:hAnsi="Times New Roman" w:cs="Times New Roman"/>
                <w:sz w:val="24"/>
                <w:szCs w:val="24"/>
              </w:rPr>
              <w:t>3</w:t>
            </w:r>
          </w:p>
        </w:tc>
        <w:tc>
          <w:tcPr>
            <w:tcW w:w="0" w:type="auto"/>
            <w:hideMark/>
          </w:tcPr>
          <w:p w14:paraId="2C6FDE49"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Which models classify churn prediction best?</w:t>
            </w:r>
          </w:p>
        </w:tc>
        <w:tc>
          <w:tcPr>
            <w:tcW w:w="0" w:type="auto"/>
            <w:hideMark/>
          </w:tcPr>
          <w:p w14:paraId="5AAF68DD"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Churn prediction, classification</w:t>
            </w:r>
          </w:p>
        </w:tc>
        <w:tc>
          <w:tcPr>
            <w:tcW w:w="0" w:type="auto"/>
            <w:hideMark/>
          </w:tcPr>
          <w:p w14:paraId="1656D807"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2019-2024</w:t>
            </w:r>
          </w:p>
        </w:tc>
        <w:tc>
          <w:tcPr>
            <w:tcW w:w="0" w:type="auto"/>
            <w:hideMark/>
          </w:tcPr>
          <w:p w14:paraId="1CAA540B"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1,260,595</w:t>
            </w:r>
          </w:p>
        </w:tc>
        <w:tc>
          <w:tcPr>
            <w:tcW w:w="0" w:type="auto"/>
            <w:hideMark/>
          </w:tcPr>
          <w:p w14:paraId="4D66F91F"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14,231,894</w:t>
            </w:r>
          </w:p>
        </w:tc>
        <w:tc>
          <w:tcPr>
            <w:tcW w:w="0" w:type="auto"/>
            <w:hideMark/>
          </w:tcPr>
          <w:p w14:paraId="026FECE9"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Many approaches were compared, prompting me to use a more targeted search phrase for classification methods in churn prediction.</w:t>
            </w:r>
          </w:p>
        </w:tc>
      </w:tr>
      <w:tr w:rsidR="00DF42DC" w:rsidRPr="00DF42DC" w14:paraId="59CBB726" w14:textId="77777777" w:rsidTr="00DF42DC">
        <w:tc>
          <w:tcPr>
            <w:cnfStyle w:val="001000000000" w:firstRow="0" w:lastRow="0" w:firstColumn="1" w:lastColumn="0" w:oddVBand="0" w:evenVBand="0" w:oddHBand="0" w:evenHBand="0" w:firstRowFirstColumn="0" w:firstRowLastColumn="0" w:lastRowFirstColumn="0" w:lastRowLastColumn="0"/>
            <w:tcW w:w="0" w:type="auto"/>
            <w:hideMark/>
          </w:tcPr>
          <w:p w14:paraId="2DF0B1CA" w14:textId="77777777" w:rsidR="00DF42DC" w:rsidRPr="00DF42DC" w:rsidRDefault="00DF42DC" w:rsidP="00DF42DC">
            <w:pPr>
              <w:rPr>
                <w:rFonts w:ascii="Times New Roman" w:hAnsi="Times New Roman" w:cs="Times New Roman"/>
                <w:sz w:val="24"/>
                <w:szCs w:val="24"/>
              </w:rPr>
            </w:pPr>
            <w:r w:rsidRPr="00DF42DC">
              <w:rPr>
                <w:rFonts w:ascii="Times New Roman" w:hAnsi="Times New Roman" w:cs="Times New Roman"/>
                <w:sz w:val="24"/>
                <w:szCs w:val="24"/>
              </w:rPr>
              <w:t>4</w:t>
            </w:r>
          </w:p>
        </w:tc>
        <w:tc>
          <w:tcPr>
            <w:tcW w:w="0" w:type="auto"/>
            <w:hideMark/>
          </w:tcPr>
          <w:p w14:paraId="05E153A6" w14:textId="77777777" w:rsidR="00DF42DC" w:rsidRPr="00DF42DC" w:rsidRDefault="00DF42DC" w:rsidP="00DF42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Role of machine learning in customer churn?</w:t>
            </w:r>
          </w:p>
        </w:tc>
        <w:tc>
          <w:tcPr>
            <w:tcW w:w="0" w:type="auto"/>
            <w:hideMark/>
          </w:tcPr>
          <w:p w14:paraId="3052C2CD" w14:textId="77777777" w:rsidR="00DF42DC" w:rsidRPr="00DF42DC" w:rsidRDefault="00DF42DC" w:rsidP="00DF42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Customer churn, machine learning</w:t>
            </w:r>
          </w:p>
        </w:tc>
        <w:tc>
          <w:tcPr>
            <w:tcW w:w="0" w:type="auto"/>
            <w:hideMark/>
          </w:tcPr>
          <w:p w14:paraId="7207EE7D" w14:textId="77777777" w:rsidR="00DF42DC" w:rsidRPr="00DF42DC" w:rsidRDefault="00DF42DC" w:rsidP="00DF42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2019-2024</w:t>
            </w:r>
          </w:p>
        </w:tc>
        <w:tc>
          <w:tcPr>
            <w:tcW w:w="0" w:type="auto"/>
            <w:hideMark/>
          </w:tcPr>
          <w:p w14:paraId="35551E35" w14:textId="77777777" w:rsidR="00DF42DC" w:rsidRPr="00DF42DC" w:rsidRDefault="00DF42DC" w:rsidP="00DF42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1,287,306</w:t>
            </w:r>
          </w:p>
        </w:tc>
        <w:tc>
          <w:tcPr>
            <w:tcW w:w="0" w:type="auto"/>
            <w:hideMark/>
          </w:tcPr>
          <w:p w14:paraId="1D74A734" w14:textId="77777777" w:rsidR="00DF42DC" w:rsidRPr="00DF42DC" w:rsidRDefault="00DF42DC" w:rsidP="00DF42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14,228,841</w:t>
            </w:r>
          </w:p>
        </w:tc>
        <w:tc>
          <w:tcPr>
            <w:tcW w:w="0" w:type="auto"/>
            <w:hideMark/>
          </w:tcPr>
          <w:p w14:paraId="1F3F4877" w14:textId="77777777" w:rsidR="00DF42DC" w:rsidRPr="00DF42DC" w:rsidRDefault="00DF42DC" w:rsidP="00DF42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I explored using "machine learning" as a broad term to see its general application across studies focusing on churn.</w:t>
            </w:r>
          </w:p>
        </w:tc>
      </w:tr>
      <w:tr w:rsidR="00DF42DC" w:rsidRPr="00DF42DC" w14:paraId="1C5EB42F" w14:textId="77777777" w:rsidTr="00DF42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73E164D" w14:textId="77777777" w:rsidR="00DF42DC" w:rsidRPr="00DF42DC" w:rsidRDefault="00DF42DC" w:rsidP="00DF42DC">
            <w:pPr>
              <w:rPr>
                <w:rFonts w:ascii="Times New Roman" w:hAnsi="Times New Roman" w:cs="Times New Roman"/>
                <w:sz w:val="24"/>
                <w:szCs w:val="24"/>
              </w:rPr>
            </w:pPr>
            <w:r w:rsidRPr="00DF42DC">
              <w:rPr>
                <w:rFonts w:ascii="Times New Roman" w:hAnsi="Times New Roman" w:cs="Times New Roman"/>
                <w:sz w:val="24"/>
                <w:szCs w:val="24"/>
              </w:rPr>
              <w:t>5</w:t>
            </w:r>
          </w:p>
        </w:tc>
        <w:tc>
          <w:tcPr>
            <w:tcW w:w="0" w:type="auto"/>
            <w:hideMark/>
          </w:tcPr>
          <w:p w14:paraId="23EA7E96"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Predictive analytics for churn in telecom?</w:t>
            </w:r>
          </w:p>
        </w:tc>
        <w:tc>
          <w:tcPr>
            <w:tcW w:w="0" w:type="auto"/>
            <w:hideMark/>
          </w:tcPr>
          <w:p w14:paraId="760708A5"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Predictive analytics, telecom churn</w:t>
            </w:r>
          </w:p>
        </w:tc>
        <w:tc>
          <w:tcPr>
            <w:tcW w:w="0" w:type="auto"/>
            <w:hideMark/>
          </w:tcPr>
          <w:p w14:paraId="06E39F13"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2020-2023</w:t>
            </w:r>
          </w:p>
        </w:tc>
        <w:tc>
          <w:tcPr>
            <w:tcW w:w="0" w:type="auto"/>
            <w:hideMark/>
          </w:tcPr>
          <w:p w14:paraId="655A5C90"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1,422,384</w:t>
            </w:r>
          </w:p>
        </w:tc>
        <w:tc>
          <w:tcPr>
            <w:tcW w:w="0" w:type="auto"/>
            <w:hideMark/>
          </w:tcPr>
          <w:p w14:paraId="569DF726"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17,573,678</w:t>
            </w:r>
          </w:p>
        </w:tc>
        <w:tc>
          <w:tcPr>
            <w:tcW w:w="0" w:type="auto"/>
            <w:hideMark/>
          </w:tcPr>
          <w:p w14:paraId="051F49CB"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I adjusted the publication filter range to capture more recent studies that could potentially use updated methodologies.</w:t>
            </w:r>
          </w:p>
        </w:tc>
      </w:tr>
      <w:tr w:rsidR="00DF42DC" w:rsidRPr="00DF42DC" w14:paraId="7508DD06" w14:textId="77777777" w:rsidTr="00DF42DC">
        <w:tc>
          <w:tcPr>
            <w:cnfStyle w:val="001000000000" w:firstRow="0" w:lastRow="0" w:firstColumn="1" w:lastColumn="0" w:oddVBand="0" w:evenVBand="0" w:oddHBand="0" w:evenHBand="0" w:firstRowFirstColumn="0" w:firstRowLastColumn="0" w:lastRowFirstColumn="0" w:lastRowLastColumn="0"/>
            <w:tcW w:w="0" w:type="auto"/>
            <w:hideMark/>
          </w:tcPr>
          <w:p w14:paraId="783334D4" w14:textId="77777777" w:rsidR="00DF42DC" w:rsidRPr="00DF42DC" w:rsidRDefault="00DF42DC" w:rsidP="00DF42DC">
            <w:pPr>
              <w:rPr>
                <w:rFonts w:ascii="Times New Roman" w:hAnsi="Times New Roman" w:cs="Times New Roman"/>
                <w:sz w:val="24"/>
                <w:szCs w:val="24"/>
              </w:rPr>
            </w:pPr>
            <w:r w:rsidRPr="00DF42DC">
              <w:rPr>
                <w:rFonts w:ascii="Times New Roman" w:hAnsi="Times New Roman" w:cs="Times New Roman"/>
                <w:sz w:val="24"/>
                <w:szCs w:val="24"/>
              </w:rPr>
              <w:t>6</w:t>
            </w:r>
          </w:p>
        </w:tc>
        <w:tc>
          <w:tcPr>
            <w:tcW w:w="0" w:type="auto"/>
            <w:hideMark/>
          </w:tcPr>
          <w:p w14:paraId="5F7EAD56" w14:textId="77777777" w:rsidR="00DF42DC" w:rsidRPr="00DF42DC" w:rsidRDefault="00DF42DC" w:rsidP="00DF42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Impact of feature engineering on churn prediction?</w:t>
            </w:r>
          </w:p>
        </w:tc>
        <w:tc>
          <w:tcPr>
            <w:tcW w:w="0" w:type="auto"/>
            <w:hideMark/>
          </w:tcPr>
          <w:p w14:paraId="19CCB40E" w14:textId="77777777" w:rsidR="00DF42DC" w:rsidRPr="00DF42DC" w:rsidRDefault="00DF42DC" w:rsidP="00DF42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Feature engineering, churn</w:t>
            </w:r>
          </w:p>
        </w:tc>
        <w:tc>
          <w:tcPr>
            <w:tcW w:w="0" w:type="auto"/>
            <w:hideMark/>
          </w:tcPr>
          <w:p w14:paraId="5D244192" w14:textId="77777777" w:rsidR="00DF42DC" w:rsidRPr="00DF42DC" w:rsidRDefault="00DF42DC" w:rsidP="00DF42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2018-2022</w:t>
            </w:r>
          </w:p>
        </w:tc>
        <w:tc>
          <w:tcPr>
            <w:tcW w:w="0" w:type="auto"/>
            <w:hideMark/>
          </w:tcPr>
          <w:p w14:paraId="52F458A0" w14:textId="77777777" w:rsidR="00DF42DC" w:rsidRPr="00DF42DC" w:rsidRDefault="00DF42DC" w:rsidP="00DF42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1,248,140</w:t>
            </w:r>
          </w:p>
        </w:tc>
        <w:tc>
          <w:tcPr>
            <w:tcW w:w="0" w:type="auto"/>
            <w:hideMark/>
          </w:tcPr>
          <w:p w14:paraId="02F8E31F" w14:textId="77777777" w:rsidR="00DF42DC" w:rsidRPr="00DF42DC" w:rsidRDefault="00DF42DC" w:rsidP="00DF42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14,114,545</w:t>
            </w:r>
          </w:p>
        </w:tc>
        <w:tc>
          <w:tcPr>
            <w:tcW w:w="0" w:type="auto"/>
            <w:hideMark/>
          </w:tcPr>
          <w:p w14:paraId="212DCC71" w14:textId="77777777" w:rsidR="00DF42DC" w:rsidRPr="00DF42DC" w:rsidRDefault="00DF42DC" w:rsidP="00DF42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I chose to narrow the range to recent years to ensure the capture of current technological advances in feature engineering.</w:t>
            </w:r>
          </w:p>
        </w:tc>
      </w:tr>
      <w:tr w:rsidR="00DF42DC" w:rsidRPr="00DF42DC" w14:paraId="7565E33B" w14:textId="77777777" w:rsidTr="00DF42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141514" w14:textId="77777777" w:rsidR="00DF42DC" w:rsidRPr="00DF42DC" w:rsidRDefault="00DF42DC" w:rsidP="00DF42DC">
            <w:pPr>
              <w:rPr>
                <w:rFonts w:ascii="Times New Roman" w:hAnsi="Times New Roman" w:cs="Times New Roman"/>
                <w:sz w:val="24"/>
                <w:szCs w:val="24"/>
              </w:rPr>
            </w:pPr>
            <w:r w:rsidRPr="00DF42DC">
              <w:rPr>
                <w:rFonts w:ascii="Times New Roman" w:hAnsi="Times New Roman" w:cs="Times New Roman"/>
                <w:sz w:val="24"/>
                <w:szCs w:val="24"/>
              </w:rPr>
              <w:lastRenderedPageBreak/>
              <w:t>7</w:t>
            </w:r>
          </w:p>
        </w:tc>
        <w:tc>
          <w:tcPr>
            <w:tcW w:w="0" w:type="auto"/>
            <w:hideMark/>
          </w:tcPr>
          <w:p w14:paraId="4D79A1AB"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How is telecom dataset used for churn analysis?</w:t>
            </w:r>
          </w:p>
        </w:tc>
        <w:tc>
          <w:tcPr>
            <w:tcW w:w="0" w:type="auto"/>
            <w:hideMark/>
          </w:tcPr>
          <w:p w14:paraId="4E3BEB45"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Telecom data, churn analysis</w:t>
            </w:r>
          </w:p>
        </w:tc>
        <w:tc>
          <w:tcPr>
            <w:tcW w:w="0" w:type="auto"/>
            <w:hideMark/>
          </w:tcPr>
          <w:p w14:paraId="6BBDA136"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2019-2023</w:t>
            </w:r>
          </w:p>
        </w:tc>
        <w:tc>
          <w:tcPr>
            <w:tcW w:w="0" w:type="auto"/>
            <w:hideMark/>
          </w:tcPr>
          <w:p w14:paraId="64DE8B14"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1,300,762</w:t>
            </w:r>
          </w:p>
        </w:tc>
        <w:tc>
          <w:tcPr>
            <w:tcW w:w="0" w:type="auto"/>
            <w:hideMark/>
          </w:tcPr>
          <w:p w14:paraId="488A5ED9"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14,937,321</w:t>
            </w:r>
          </w:p>
        </w:tc>
        <w:tc>
          <w:tcPr>
            <w:tcW w:w="0" w:type="auto"/>
            <w:hideMark/>
          </w:tcPr>
          <w:p w14:paraId="7F6589D6"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I expanded the search to include general data-related terms to obtain broader results on how datasets are utilized.</w:t>
            </w:r>
          </w:p>
        </w:tc>
      </w:tr>
      <w:tr w:rsidR="00DF42DC" w:rsidRPr="00DF42DC" w14:paraId="277E7548" w14:textId="77777777" w:rsidTr="00DF42DC">
        <w:tc>
          <w:tcPr>
            <w:cnfStyle w:val="001000000000" w:firstRow="0" w:lastRow="0" w:firstColumn="1" w:lastColumn="0" w:oddVBand="0" w:evenVBand="0" w:oddHBand="0" w:evenHBand="0" w:firstRowFirstColumn="0" w:firstRowLastColumn="0" w:lastRowFirstColumn="0" w:lastRowLastColumn="0"/>
            <w:tcW w:w="0" w:type="auto"/>
            <w:hideMark/>
          </w:tcPr>
          <w:p w14:paraId="60CB3E73" w14:textId="77777777" w:rsidR="00DF42DC" w:rsidRPr="00DF42DC" w:rsidRDefault="00DF42DC" w:rsidP="00DF42DC">
            <w:pPr>
              <w:rPr>
                <w:rFonts w:ascii="Times New Roman" w:hAnsi="Times New Roman" w:cs="Times New Roman"/>
                <w:sz w:val="24"/>
                <w:szCs w:val="24"/>
              </w:rPr>
            </w:pPr>
            <w:r w:rsidRPr="00DF42DC">
              <w:rPr>
                <w:rFonts w:ascii="Times New Roman" w:hAnsi="Times New Roman" w:cs="Times New Roman"/>
                <w:sz w:val="24"/>
                <w:szCs w:val="24"/>
              </w:rPr>
              <w:t>8</w:t>
            </w:r>
          </w:p>
        </w:tc>
        <w:tc>
          <w:tcPr>
            <w:tcW w:w="0" w:type="auto"/>
            <w:hideMark/>
          </w:tcPr>
          <w:p w14:paraId="7027B0E5" w14:textId="77777777" w:rsidR="00DF42DC" w:rsidRPr="00DF42DC" w:rsidRDefault="00DF42DC" w:rsidP="00DF42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Comparative analysis effectiveness for churn models?</w:t>
            </w:r>
          </w:p>
        </w:tc>
        <w:tc>
          <w:tcPr>
            <w:tcW w:w="0" w:type="auto"/>
            <w:hideMark/>
          </w:tcPr>
          <w:p w14:paraId="3DBA2958" w14:textId="77777777" w:rsidR="00DF42DC" w:rsidRPr="00DF42DC" w:rsidRDefault="00DF42DC" w:rsidP="00DF42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Churn prediction, comparative study</w:t>
            </w:r>
          </w:p>
        </w:tc>
        <w:tc>
          <w:tcPr>
            <w:tcW w:w="0" w:type="auto"/>
            <w:hideMark/>
          </w:tcPr>
          <w:p w14:paraId="29D0DB07" w14:textId="77777777" w:rsidR="00DF42DC" w:rsidRPr="00DF42DC" w:rsidRDefault="00DF42DC" w:rsidP="00DF42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2018-2023</w:t>
            </w:r>
          </w:p>
        </w:tc>
        <w:tc>
          <w:tcPr>
            <w:tcW w:w="0" w:type="auto"/>
            <w:hideMark/>
          </w:tcPr>
          <w:p w14:paraId="4C6F6F03" w14:textId="77777777" w:rsidR="00DF42DC" w:rsidRPr="00DF42DC" w:rsidRDefault="00DF42DC" w:rsidP="00DF42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1,627,304</w:t>
            </w:r>
          </w:p>
        </w:tc>
        <w:tc>
          <w:tcPr>
            <w:tcW w:w="0" w:type="auto"/>
            <w:hideMark/>
          </w:tcPr>
          <w:p w14:paraId="6A02AD44" w14:textId="77777777" w:rsidR="00DF42DC" w:rsidRPr="00DF42DC" w:rsidRDefault="00DF42DC" w:rsidP="00DF42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18,800,382</w:t>
            </w:r>
          </w:p>
        </w:tc>
        <w:tc>
          <w:tcPr>
            <w:tcW w:w="0" w:type="auto"/>
            <w:hideMark/>
          </w:tcPr>
          <w:p w14:paraId="03BDE81E" w14:textId="77777777" w:rsidR="00DF42DC" w:rsidRPr="00DF42DC" w:rsidRDefault="00DF42DC" w:rsidP="00DF42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I used "comparative study" to delve into how different models stack against each other in the realm of churn prediction.</w:t>
            </w:r>
          </w:p>
        </w:tc>
      </w:tr>
      <w:tr w:rsidR="00DF42DC" w:rsidRPr="00DF42DC" w14:paraId="0B168455" w14:textId="77777777" w:rsidTr="00DF42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660F57" w14:textId="77777777" w:rsidR="00DF42DC" w:rsidRPr="00DF42DC" w:rsidRDefault="00DF42DC" w:rsidP="00DF42DC">
            <w:pPr>
              <w:rPr>
                <w:rFonts w:ascii="Times New Roman" w:hAnsi="Times New Roman" w:cs="Times New Roman"/>
                <w:sz w:val="24"/>
                <w:szCs w:val="24"/>
              </w:rPr>
            </w:pPr>
            <w:r w:rsidRPr="00DF42DC">
              <w:rPr>
                <w:rFonts w:ascii="Times New Roman" w:hAnsi="Times New Roman" w:cs="Times New Roman"/>
                <w:sz w:val="24"/>
                <w:szCs w:val="24"/>
              </w:rPr>
              <w:t>9</w:t>
            </w:r>
          </w:p>
        </w:tc>
        <w:tc>
          <w:tcPr>
            <w:tcW w:w="0" w:type="auto"/>
            <w:hideMark/>
          </w:tcPr>
          <w:p w14:paraId="1B6761B0"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What metrics evaluate telecom churn?</w:t>
            </w:r>
          </w:p>
        </w:tc>
        <w:tc>
          <w:tcPr>
            <w:tcW w:w="0" w:type="auto"/>
            <w:hideMark/>
          </w:tcPr>
          <w:p w14:paraId="681B51AF"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Evaluation metrics, telecom churn</w:t>
            </w:r>
          </w:p>
        </w:tc>
        <w:tc>
          <w:tcPr>
            <w:tcW w:w="0" w:type="auto"/>
            <w:hideMark/>
          </w:tcPr>
          <w:p w14:paraId="7B19A1FA"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2018-2022</w:t>
            </w:r>
          </w:p>
        </w:tc>
        <w:tc>
          <w:tcPr>
            <w:tcW w:w="0" w:type="auto"/>
            <w:hideMark/>
          </w:tcPr>
          <w:p w14:paraId="2167FA3E"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1,248,658</w:t>
            </w:r>
          </w:p>
        </w:tc>
        <w:tc>
          <w:tcPr>
            <w:tcW w:w="0" w:type="auto"/>
            <w:hideMark/>
          </w:tcPr>
          <w:p w14:paraId="2CF7F145"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14,185,162</w:t>
            </w:r>
          </w:p>
        </w:tc>
        <w:tc>
          <w:tcPr>
            <w:tcW w:w="0" w:type="auto"/>
            <w:hideMark/>
          </w:tcPr>
          <w:p w14:paraId="3EEFA840"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I selected a random recent time frame to focus on the latest methods and evaluation metrics being used in the industry.</w:t>
            </w:r>
          </w:p>
        </w:tc>
      </w:tr>
      <w:tr w:rsidR="00DF42DC" w:rsidRPr="00DF42DC" w14:paraId="430B46C4" w14:textId="77777777" w:rsidTr="00DF42DC">
        <w:tc>
          <w:tcPr>
            <w:cnfStyle w:val="001000000000" w:firstRow="0" w:lastRow="0" w:firstColumn="1" w:lastColumn="0" w:oddVBand="0" w:evenVBand="0" w:oddHBand="0" w:evenHBand="0" w:firstRowFirstColumn="0" w:firstRowLastColumn="0" w:lastRowFirstColumn="0" w:lastRowLastColumn="0"/>
            <w:tcW w:w="0" w:type="auto"/>
            <w:hideMark/>
          </w:tcPr>
          <w:p w14:paraId="79DF65A0" w14:textId="77777777" w:rsidR="00DF42DC" w:rsidRPr="00DF42DC" w:rsidRDefault="00DF42DC" w:rsidP="00DF42DC">
            <w:pPr>
              <w:rPr>
                <w:rFonts w:ascii="Times New Roman" w:hAnsi="Times New Roman" w:cs="Times New Roman"/>
                <w:sz w:val="24"/>
                <w:szCs w:val="24"/>
              </w:rPr>
            </w:pPr>
            <w:r w:rsidRPr="00DF42DC">
              <w:rPr>
                <w:rFonts w:ascii="Times New Roman" w:hAnsi="Times New Roman" w:cs="Times New Roman"/>
                <w:sz w:val="24"/>
                <w:szCs w:val="24"/>
              </w:rPr>
              <w:t>10</w:t>
            </w:r>
          </w:p>
        </w:tc>
        <w:tc>
          <w:tcPr>
            <w:tcW w:w="0" w:type="auto"/>
            <w:hideMark/>
          </w:tcPr>
          <w:p w14:paraId="0A4AA689" w14:textId="77777777" w:rsidR="00DF42DC" w:rsidRPr="00DF42DC" w:rsidRDefault="00DF42DC" w:rsidP="00DF42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Does supervised learning predict customer churn effectively?</w:t>
            </w:r>
          </w:p>
        </w:tc>
        <w:tc>
          <w:tcPr>
            <w:tcW w:w="0" w:type="auto"/>
            <w:hideMark/>
          </w:tcPr>
          <w:p w14:paraId="6CE38F89" w14:textId="77777777" w:rsidR="00DF42DC" w:rsidRPr="00DF42DC" w:rsidRDefault="00DF42DC" w:rsidP="00DF42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Supervised learning, churn</w:t>
            </w:r>
          </w:p>
        </w:tc>
        <w:tc>
          <w:tcPr>
            <w:tcW w:w="0" w:type="auto"/>
            <w:hideMark/>
          </w:tcPr>
          <w:p w14:paraId="71067CB1" w14:textId="77777777" w:rsidR="00DF42DC" w:rsidRPr="00DF42DC" w:rsidRDefault="00DF42DC" w:rsidP="00DF42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2019-2023</w:t>
            </w:r>
          </w:p>
        </w:tc>
        <w:tc>
          <w:tcPr>
            <w:tcW w:w="0" w:type="auto"/>
            <w:hideMark/>
          </w:tcPr>
          <w:p w14:paraId="20EA914E" w14:textId="77777777" w:rsidR="00DF42DC" w:rsidRPr="00DF42DC" w:rsidRDefault="00DF42DC" w:rsidP="00DF42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1,283,715</w:t>
            </w:r>
          </w:p>
        </w:tc>
        <w:tc>
          <w:tcPr>
            <w:tcW w:w="0" w:type="auto"/>
            <w:hideMark/>
          </w:tcPr>
          <w:p w14:paraId="61D532AD" w14:textId="77777777" w:rsidR="00DF42DC" w:rsidRPr="00DF42DC" w:rsidRDefault="00DF42DC" w:rsidP="00DF42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14,231,416</w:t>
            </w:r>
          </w:p>
        </w:tc>
        <w:tc>
          <w:tcPr>
            <w:tcW w:w="0" w:type="auto"/>
            <w:hideMark/>
          </w:tcPr>
          <w:p w14:paraId="4B0612C7" w14:textId="77777777" w:rsidR="00DF42DC" w:rsidRPr="00DF42DC" w:rsidRDefault="00DF42DC" w:rsidP="00DF42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I sought to examine the effectiveness of supervised learning by pinpointing studies that specifically mention this technique.</w:t>
            </w:r>
          </w:p>
        </w:tc>
      </w:tr>
      <w:tr w:rsidR="00DF42DC" w:rsidRPr="00DF42DC" w14:paraId="2EB3C5DE" w14:textId="77777777" w:rsidTr="00DF42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A6AB51" w14:textId="77777777" w:rsidR="00DF42DC" w:rsidRPr="00DF42DC" w:rsidRDefault="00DF42DC" w:rsidP="00DF42DC">
            <w:pPr>
              <w:rPr>
                <w:rFonts w:ascii="Times New Roman" w:hAnsi="Times New Roman" w:cs="Times New Roman"/>
                <w:sz w:val="24"/>
                <w:szCs w:val="24"/>
              </w:rPr>
            </w:pPr>
            <w:r w:rsidRPr="00DF42DC">
              <w:rPr>
                <w:rFonts w:ascii="Times New Roman" w:hAnsi="Times New Roman" w:cs="Times New Roman"/>
                <w:sz w:val="24"/>
                <w:szCs w:val="24"/>
              </w:rPr>
              <w:t>11</w:t>
            </w:r>
          </w:p>
        </w:tc>
        <w:tc>
          <w:tcPr>
            <w:tcW w:w="0" w:type="auto"/>
            <w:hideMark/>
          </w:tcPr>
          <w:p w14:paraId="6F06FB4B"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Logistic regression's role in telecom churn analysis?</w:t>
            </w:r>
          </w:p>
        </w:tc>
        <w:tc>
          <w:tcPr>
            <w:tcW w:w="0" w:type="auto"/>
            <w:hideMark/>
          </w:tcPr>
          <w:p w14:paraId="79E36746"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Logistic regression, telecom churn</w:t>
            </w:r>
          </w:p>
        </w:tc>
        <w:tc>
          <w:tcPr>
            <w:tcW w:w="0" w:type="auto"/>
            <w:hideMark/>
          </w:tcPr>
          <w:p w14:paraId="23FDF286"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2018-2023</w:t>
            </w:r>
          </w:p>
        </w:tc>
        <w:tc>
          <w:tcPr>
            <w:tcW w:w="0" w:type="auto"/>
            <w:hideMark/>
          </w:tcPr>
          <w:p w14:paraId="604DCF87"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1,295,133</w:t>
            </w:r>
          </w:p>
        </w:tc>
        <w:tc>
          <w:tcPr>
            <w:tcW w:w="0" w:type="auto"/>
            <w:hideMark/>
          </w:tcPr>
          <w:p w14:paraId="241F4782"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14,964,382</w:t>
            </w:r>
          </w:p>
        </w:tc>
        <w:tc>
          <w:tcPr>
            <w:tcW w:w="0" w:type="auto"/>
            <w:hideMark/>
          </w:tcPr>
          <w:p w14:paraId="5F071B6B"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Many more studies needed to be included to get a comprehensive view, hence the specific focus on logistic regression.</w:t>
            </w:r>
          </w:p>
        </w:tc>
      </w:tr>
      <w:tr w:rsidR="00DF42DC" w:rsidRPr="00DF42DC" w14:paraId="56E28F93" w14:textId="77777777" w:rsidTr="00DF42DC">
        <w:tc>
          <w:tcPr>
            <w:cnfStyle w:val="001000000000" w:firstRow="0" w:lastRow="0" w:firstColumn="1" w:lastColumn="0" w:oddVBand="0" w:evenVBand="0" w:oddHBand="0" w:evenHBand="0" w:firstRowFirstColumn="0" w:firstRowLastColumn="0" w:lastRowFirstColumn="0" w:lastRowLastColumn="0"/>
            <w:tcW w:w="0" w:type="auto"/>
            <w:hideMark/>
          </w:tcPr>
          <w:p w14:paraId="41BAA200" w14:textId="77777777" w:rsidR="00DF42DC" w:rsidRPr="00DF42DC" w:rsidRDefault="00DF42DC" w:rsidP="00DF42DC">
            <w:pPr>
              <w:rPr>
                <w:rFonts w:ascii="Times New Roman" w:hAnsi="Times New Roman" w:cs="Times New Roman"/>
                <w:sz w:val="24"/>
                <w:szCs w:val="24"/>
              </w:rPr>
            </w:pPr>
            <w:r w:rsidRPr="00DF42DC">
              <w:rPr>
                <w:rFonts w:ascii="Times New Roman" w:hAnsi="Times New Roman" w:cs="Times New Roman"/>
                <w:sz w:val="24"/>
                <w:szCs w:val="24"/>
              </w:rPr>
              <w:t>12</w:t>
            </w:r>
          </w:p>
        </w:tc>
        <w:tc>
          <w:tcPr>
            <w:tcW w:w="0" w:type="auto"/>
            <w:hideMark/>
          </w:tcPr>
          <w:p w14:paraId="2FE5B75D" w14:textId="77777777" w:rsidR="00DF42DC" w:rsidRPr="00DF42DC" w:rsidRDefault="00DF42DC" w:rsidP="00DF42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Decision tree model accuracy for churn prediction?</w:t>
            </w:r>
          </w:p>
        </w:tc>
        <w:tc>
          <w:tcPr>
            <w:tcW w:w="0" w:type="auto"/>
            <w:hideMark/>
          </w:tcPr>
          <w:p w14:paraId="1AB82AB4" w14:textId="77777777" w:rsidR="00DF42DC" w:rsidRPr="00DF42DC" w:rsidRDefault="00DF42DC" w:rsidP="00DF42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Decision tree, churn prediction</w:t>
            </w:r>
          </w:p>
        </w:tc>
        <w:tc>
          <w:tcPr>
            <w:tcW w:w="0" w:type="auto"/>
            <w:hideMark/>
          </w:tcPr>
          <w:p w14:paraId="264AEC8C" w14:textId="77777777" w:rsidR="00DF42DC" w:rsidRPr="00DF42DC" w:rsidRDefault="00DF42DC" w:rsidP="00DF42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2019-2024</w:t>
            </w:r>
          </w:p>
        </w:tc>
        <w:tc>
          <w:tcPr>
            <w:tcW w:w="0" w:type="auto"/>
            <w:hideMark/>
          </w:tcPr>
          <w:p w14:paraId="23617055" w14:textId="77777777" w:rsidR="00DF42DC" w:rsidRPr="00DF42DC" w:rsidRDefault="00DF42DC" w:rsidP="00DF42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1,256,934</w:t>
            </w:r>
          </w:p>
        </w:tc>
        <w:tc>
          <w:tcPr>
            <w:tcW w:w="0" w:type="auto"/>
            <w:hideMark/>
          </w:tcPr>
          <w:p w14:paraId="6C1F2C91" w14:textId="77777777" w:rsidR="00DF42DC" w:rsidRPr="00DF42DC" w:rsidRDefault="00DF42DC" w:rsidP="00DF42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14,266,745</w:t>
            </w:r>
          </w:p>
        </w:tc>
        <w:tc>
          <w:tcPr>
            <w:tcW w:w="0" w:type="auto"/>
            <w:hideMark/>
          </w:tcPr>
          <w:p w14:paraId="02FD9FA8" w14:textId="77777777" w:rsidR="00DF42DC" w:rsidRPr="00DF42DC" w:rsidRDefault="00DF42DC" w:rsidP="00DF42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I was compelled to adjust the search to include decision trees to see their specific role and accuracy in churn predictions.</w:t>
            </w:r>
          </w:p>
        </w:tc>
      </w:tr>
      <w:tr w:rsidR="00DF42DC" w:rsidRPr="00DF42DC" w14:paraId="1A5D5C45" w14:textId="77777777" w:rsidTr="00DF42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AAE64D" w14:textId="77777777" w:rsidR="00DF42DC" w:rsidRPr="00DF42DC" w:rsidRDefault="00DF42DC" w:rsidP="00DF42DC">
            <w:pPr>
              <w:rPr>
                <w:rFonts w:ascii="Times New Roman" w:hAnsi="Times New Roman" w:cs="Times New Roman"/>
                <w:sz w:val="24"/>
                <w:szCs w:val="24"/>
              </w:rPr>
            </w:pPr>
            <w:r w:rsidRPr="00DF42DC">
              <w:rPr>
                <w:rFonts w:ascii="Times New Roman" w:hAnsi="Times New Roman" w:cs="Times New Roman"/>
                <w:sz w:val="24"/>
                <w:szCs w:val="24"/>
              </w:rPr>
              <w:t>13</w:t>
            </w:r>
          </w:p>
        </w:tc>
        <w:tc>
          <w:tcPr>
            <w:tcW w:w="0" w:type="auto"/>
            <w:hideMark/>
          </w:tcPr>
          <w:p w14:paraId="5351F808"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How does random forest improve telecom customer churn strategies?</w:t>
            </w:r>
          </w:p>
        </w:tc>
        <w:tc>
          <w:tcPr>
            <w:tcW w:w="0" w:type="auto"/>
            <w:hideMark/>
          </w:tcPr>
          <w:p w14:paraId="0AA51F81"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Random forest, telecom churn</w:t>
            </w:r>
          </w:p>
        </w:tc>
        <w:tc>
          <w:tcPr>
            <w:tcW w:w="0" w:type="auto"/>
            <w:hideMark/>
          </w:tcPr>
          <w:p w14:paraId="7BB64E1C"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2018-2023</w:t>
            </w:r>
          </w:p>
        </w:tc>
        <w:tc>
          <w:tcPr>
            <w:tcW w:w="0" w:type="auto"/>
            <w:hideMark/>
          </w:tcPr>
          <w:p w14:paraId="1BDF757F"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1,223,894</w:t>
            </w:r>
          </w:p>
        </w:tc>
        <w:tc>
          <w:tcPr>
            <w:tcW w:w="0" w:type="auto"/>
            <w:hideMark/>
          </w:tcPr>
          <w:p w14:paraId="66AB3D36"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14,069,227</w:t>
            </w:r>
          </w:p>
        </w:tc>
        <w:tc>
          <w:tcPr>
            <w:tcW w:w="0" w:type="auto"/>
            <w:hideMark/>
          </w:tcPr>
          <w:p w14:paraId="525823AC" w14:textId="77777777" w:rsidR="00DF42DC" w:rsidRPr="00DF42DC" w:rsidRDefault="00DF42DC" w:rsidP="00DF42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2DC">
              <w:rPr>
                <w:rFonts w:ascii="Times New Roman" w:hAnsi="Times New Roman" w:cs="Times New Roman"/>
                <w:sz w:val="24"/>
                <w:szCs w:val="24"/>
              </w:rPr>
              <w:t>I revised the search to focus on random forest techniques due to their increasing popularity in churn mitigation strategies.</w:t>
            </w:r>
          </w:p>
        </w:tc>
      </w:tr>
    </w:tbl>
    <w:p w14:paraId="7D7A5F27" w14:textId="77777777" w:rsidR="000D7F8A" w:rsidRDefault="000D7F8A" w:rsidP="005C485F">
      <w:pPr>
        <w:rPr>
          <w:rFonts w:ascii="Times New Roman" w:hAnsi="Times New Roman" w:cs="Times New Roman"/>
          <w:sz w:val="24"/>
          <w:szCs w:val="24"/>
          <w:lang w:val="en-US"/>
        </w:rPr>
      </w:pPr>
    </w:p>
    <w:p w14:paraId="6F6106AC" w14:textId="77777777" w:rsidR="008818AE" w:rsidRPr="008818AE" w:rsidRDefault="008818AE" w:rsidP="008818AE">
      <w:pPr>
        <w:pStyle w:val="Heading1"/>
      </w:pPr>
      <w:bookmarkStart w:id="5" w:name="_Toc165558390"/>
      <w:r w:rsidRPr="008818AE">
        <w:t>Criteria for Inclusion and Exclusion</w:t>
      </w:r>
      <w:bookmarkEnd w:id="5"/>
    </w:p>
    <w:p w14:paraId="7849FA61" w14:textId="77777777" w:rsidR="008818AE" w:rsidRPr="008818AE" w:rsidRDefault="008818AE" w:rsidP="008818AE">
      <w:pPr>
        <w:rPr>
          <w:rFonts w:ascii="Times New Roman" w:hAnsi="Times New Roman" w:cs="Times New Roman"/>
          <w:sz w:val="24"/>
          <w:szCs w:val="24"/>
        </w:rPr>
      </w:pPr>
      <w:r w:rsidRPr="008818AE">
        <w:rPr>
          <w:rFonts w:ascii="Times New Roman" w:hAnsi="Times New Roman" w:cs="Times New Roman"/>
          <w:sz w:val="24"/>
          <w:szCs w:val="24"/>
        </w:rPr>
        <w:t xml:space="preserve">The selection criteria were created to concentrate on current and relevant literature that directly tackles the research issue. Publications published starting in 2019 were </w:t>
      </w:r>
      <w:proofErr w:type="gramStart"/>
      <w:r w:rsidRPr="008818AE">
        <w:rPr>
          <w:rFonts w:ascii="Times New Roman" w:hAnsi="Times New Roman" w:cs="Times New Roman"/>
          <w:sz w:val="24"/>
          <w:szCs w:val="24"/>
        </w:rPr>
        <w:t>taken into account</w:t>
      </w:r>
      <w:proofErr w:type="gramEnd"/>
      <w:r w:rsidRPr="008818AE">
        <w:rPr>
          <w:rFonts w:ascii="Times New Roman" w:hAnsi="Times New Roman" w:cs="Times New Roman"/>
          <w:sz w:val="24"/>
          <w:szCs w:val="24"/>
        </w:rPr>
        <w:t xml:space="preserve"> to guarantee that the results were current and representative of the state of the art. For relevance, the topic was limited to machine learning, data mining, telecommunications, and customer churn prediction. </w:t>
      </w:r>
    </w:p>
    <w:p w14:paraId="49174BDB" w14:textId="77777777" w:rsidR="008818AE" w:rsidRPr="008818AE" w:rsidRDefault="008818AE" w:rsidP="008818AE">
      <w:pPr>
        <w:rPr>
          <w:rFonts w:ascii="Times New Roman" w:hAnsi="Times New Roman" w:cs="Times New Roman"/>
          <w:sz w:val="24"/>
          <w:szCs w:val="24"/>
        </w:rPr>
      </w:pPr>
      <w:r w:rsidRPr="008818AE">
        <w:rPr>
          <w:rFonts w:ascii="Times New Roman" w:hAnsi="Times New Roman" w:cs="Times New Roman"/>
          <w:b/>
          <w:bCs/>
          <w:sz w:val="24"/>
          <w:szCs w:val="24"/>
        </w:rPr>
        <w:t>Table: Literature Review Inclusion and Exclusion</w:t>
      </w:r>
    </w:p>
    <w:tbl>
      <w:tblPr>
        <w:tblStyle w:val="GridTable6Colorful"/>
        <w:tblW w:w="0" w:type="auto"/>
        <w:tblLook w:val="04A0" w:firstRow="1" w:lastRow="0" w:firstColumn="1" w:lastColumn="0" w:noHBand="0" w:noVBand="1"/>
      </w:tblPr>
      <w:tblGrid>
        <w:gridCol w:w="953"/>
        <w:gridCol w:w="7353"/>
        <w:gridCol w:w="2150"/>
      </w:tblGrid>
      <w:tr w:rsidR="008818AE" w:rsidRPr="008818AE" w14:paraId="116DC068" w14:textId="77777777" w:rsidTr="006D73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C5EAB3" w14:textId="77777777" w:rsidR="008818AE" w:rsidRPr="008818AE" w:rsidRDefault="008818AE" w:rsidP="008818AE">
            <w:pPr>
              <w:rPr>
                <w:rFonts w:ascii="Times New Roman" w:hAnsi="Times New Roman" w:cs="Times New Roman"/>
                <w:sz w:val="24"/>
                <w:szCs w:val="24"/>
              </w:rPr>
            </w:pPr>
            <w:r w:rsidRPr="008818AE">
              <w:rPr>
                <w:rFonts w:ascii="Times New Roman" w:hAnsi="Times New Roman" w:cs="Times New Roman"/>
                <w:sz w:val="24"/>
                <w:szCs w:val="24"/>
              </w:rPr>
              <w:lastRenderedPageBreak/>
              <w:t>Paper ID</w:t>
            </w:r>
          </w:p>
        </w:tc>
        <w:tc>
          <w:tcPr>
            <w:tcW w:w="0" w:type="auto"/>
            <w:hideMark/>
          </w:tcPr>
          <w:p w14:paraId="4CC99C35" w14:textId="77777777" w:rsidR="008818AE" w:rsidRPr="008818AE" w:rsidRDefault="008818AE" w:rsidP="008818A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Title</w:t>
            </w:r>
          </w:p>
        </w:tc>
        <w:tc>
          <w:tcPr>
            <w:tcW w:w="0" w:type="auto"/>
            <w:hideMark/>
          </w:tcPr>
          <w:p w14:paraId="6D7A8C85" w14:textId="77777777" w:rsidR="008818AE" w:rsidRPr="008818AE" w:rsidRDefault="008818AE" w:rsidP="008818A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Included/Excluded</w:t>
            </w:r>
          </w:p>
        </w:tc>
      </w:tr>
      <w:tr w:rsidR="008818AE" w:rsidRPr="008818AE" w14:paraId="13C09578" w14:textId="77777777" w:rsidTr="006D73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A7B1373" w14:textId="77777777" w:rsidR="008818AE" w:rsidRPr="008818AE" w:rsidRDefault="008818AE" w:rsidP="008818AE">
            <w:pPr>
              <w:rPr>
                <w:rFonts w:ascii="Times New Roman" w:hAnsi="Times New Roman" w:cs="Times New Roman"/>
                <w:sz w:val="24"/>
                <w:szCs w:val="24"/>
              </w:rPr>
            </w:pPr>
            <w:r w:rsidRPr="008818AE">
              <w:rPr>
                <w:rFonts w:ascii="Times New Roman" w:hAnsi="Times New Roman" w:cs="Times New Roman"/>
                <w:sz w:val="24"/>
                <w:szCs w:val="24"/>
              </w:rPr>
              <w:t>1</w:t>
            </w:r>
          </w:p>
        </w:tc>
        <w:tc>
          <w:tcPr>
            <w:tcW w:w="0" w:type="auto"/>
            <w:hideMark/>
          </w:tcPr>
          <w:p w14:paraId="1EA5E910" w14:textId="77777777" w:rsidR="008818AE" w:rsidRPr="008818AE" w:rsidRDefault="008818AE" w:rsidP="008818A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 xml:space="preserve">Predicting Customer Churn </w:t>
            </w:r>
            <w:proofErr w:type="gramStart"/>
            <w:r w:rsidRPr="008818AE">
              <w:rPr>
                <w:rFonts w:ascii="Times New Roman" w:hAnsi="Times New Roman" w:cs="Times New Roman"/>
                <w:sz w:val="24"/>
                <w:szCs w:val="24"/>
              </w:rPr>
              <w:t>In</w:t>
            </w:r>
            <w:proofErr w:type="gramEnd"/>
            <w:r w:rsidRPr="008818AE">
              <w:rPr>
                <w:rFonts w:ascii="Times New Roman" w:hAnsi="Times New Roman" w:cs="Times New Roman"/>
                <w:sz w:val="24"/>
                <w:szCs w:val="24"/>
              </w:rPr>
              <w:t xml:space="preserve"> Telecom Industry: A Machine Learning Approach For Improving Customer Retention</w:t>
            </w:r>
          </w:p>
        </w:tc>
        <w:tc>
          <w:tcPr>
            <w:tcW w:w="0" w:type="auto"/>
            <w:hideMark/>
          </w:tcPr>
          <w:p w14:paraId="5DEACCD3" w14:textId="77777777" w:rsidR="008818AE" w:rsidRPr="008818AE" w:rsidRDefault="008818AE" w:rsidP="008818A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Included</w:t>
            </w:r>
          </w:p>
        </w:tc>
      </w:tr>
      <w:tr w:rsidR="008818AE" w:rsidRPr="008818AE" w14:paraId="31372B5D" w14:textId="77777777" w:rsidTr="006D733C">
        <w:tc>
          <w:tcPr>
            <w:cnfStyle w:val="001000000000" w:firstRow="0" w:lastRow="0" w:firstColumn="1" w:lastColumn="0" w:oddVBand="0" w:evenVBand="0" w:oddHBand="0" w:evenHBand="0" w:firstRowFirstColumn="0" w:firstRowLastColumn="0" w:lastRowFirstColumn="0" w:lastRowLastColumn="0"/>
            <w:tcW w:w="0" w:type="auto"/>
            <w:hideMark/>
          </w:tcPr>
          <w:p w14:paraId="5E32D5C3" w14:textId="77777777" w:rsidR="008818AE" w:rsidRPr="008818AE" w:rsidRDefault="008818AE" w:rsidP="008818AE">
            <w:pPr>
              <w:rPr>
                <w:rFonts w:ascii="Times New Roman" w:hAnsi="Times New Roman" w:cs="Times New Roman"/>
                <w:sz w:val="24"/>
                <w:szCs w:val="24"/>
              </w:rPr>
            </w:pPr>
            <w:r w:rsidRPr="008818AE">
              <w:rPr>
                <w:rFonts w:ascii="Times New Roman" w:hAnsi="Times New Roman" w:cs="Times New Roman"/>
                <w:sz w:val="24"/>
                <w:szCs w:val="24"/>
              </w:rPr>
              <w:t>2</w:t>
            </w:r>
          </w:p>
        </w:tc>
        <w:tc>
          <w:tcPr>
            <w:tcW w:w="0" w:type="auto"/>
            <w:hideMark/>
          </w:tcPr>
          <w:p w14:paraId="5F3F8A61" w14:textId="77777777" w:rsidR="008818AE" w:rsidRPr="008818AE" w:rsidRDefault="008818AE" w:rsidP="00881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Exploratory Data Analysis and Customer Churn Prediction for the Telecommunication Industry</w:t>
            </w:r>
          </w:p>
        </w:tc>
        <w:tc>
          <w:tcPr>
            <w:tcW w:w="0" w:type="auto"/>
            <w:hideMark/>
          </w:tcPr>
          <w:p w14:paraId="23ACA4B3" w14:textId="77777777" w:rsidR="008818AE" w:rsidRPr="008818AE" w:rsidRDefault="008818AE" w:rsidP="00881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Included</w:t>
            </w:r>
          </w:p>
        </w:tc>
      </w:tr>
      <w:tr w:rsidR="008818AE" w:rsidRPr="008818AE" w14:paraId="75F82309" w14:textId="77777777" w:rsidTr="006D73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C875B70" w14:textId="77777777" w:rsidR="008818AE" w:rsidRPr="008818AE" w:rsidRDefault="008818AE" w:rsidP="008818AE">
            <w:pPr>
              <w:rPr>
                <w:rFonts w:ascii="Times New Roman" w:hAnsi="Times New Roman" w:cs="Times New Roman"/>
                <w:sz w:val="24"/>
                <w:szCs w:val="24"/>
              </w:rPr>
            </w:pPr>
            <w:r w:rsidRPr="008818AE">
              <w:rPr>
                <w:rFonts w:ascii="Times New Roman" w:hAnsi="Times New Roman" w:cs="Times New Roman"/>
                <w:sz w:val="24"/>
                <w:szCs w:val="24"/>
              </w:rPr>
              <w:t>3</w:t>
            </w:r>
          </w:p>
        </w:tc>
        <w:tc>
          <w:tcPr>
            <w:tcW w:w="0" w:type="auto"/>
            <w:hideMark/>
          </w:tcPr>
          <w:p w14:paraId="5FCBAA8E" w14:textId="77777777" w:rsidR="008818AE" w:rsidRPr="008818AE" w:rsidRDefault="008818AE" w:rsidP="008818A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A Comparison of Machine Learning Algorithms for Customer Churn Prediction</w:t>
            </w:r>
          </w:p>
        </w:tc>
        <w:tc>
          <w:tcPr>
            <w:tcW w:w="0" w:type="auto"/>
            <w:hideMark/>
          </w:tcPr>
          <w:p w14:paraId="235B05BF" w14:textId="77777777" w:rsidR="008818AE" w:rsidRPr="008818AE" w:rsidRDefault="008818AE" w:rsidP="008818A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Included</w:t>
            </w:r>
          </w:p>
        </w:tc>
      </w:tr>
      <w:tr w:rsidR="008818AE" w:rsidRPr="008818AE" w14:paraId="0DD4AA1C" w14:textId="77777777" w:rsidTr="006D733C">
        <w:tc>
          <w:tcPr>
            <w:cnfStyle w:val="001000000000" w:firstRow="0" w:lastRow="0" w:firstColumn="1" w:lastColumn="0" w:oddVBand="0" w:evenVBand="0" w:oddHBand="0" w:evenHBand="0" w:firstRowFirstColumn="0" w:firstRowLastColumn="0" w:lastRowFirstColumn="0" w:lastRowLastColumn="0"/>
            <w:tcW w:w="0" w:type="auto"/>
            <w:hideMark/>
          </w:tcPr>
          <w:p w14:paraId="4B650861" w14:textId="77777777" w:rsidR="008818AE" w:rsidRPr="008818AE" w:rsidRDefault="008818AE" w:rsidP="008818AE">
            <w:pPr>
              <w:rPr>
                <w:rFonts w:ascii="Times New Roman" w:hAnsi="Times New Roman" w:cs="Times New Roman"/>
                <w:sz w:val="24"/>
                <w:szCs w:val="24"/>
              </w:rPr>
            </w:pPr>
            <w:r w:rsidRPr="008818AE">
              <w:rPr>
                <w:rFonts w:ascii="Times New Roman" w:hAnsi="Times New Roman" w:cs="Times New Roman"/>
                <w:sz w:val="24"/>
                <w:szCs w:val="24"/>
              </w:rPr>
              <w:t>4</w:t>
            </w:r>
          </w:p>
        </w:tc>
        <w:tc>
          <w:tcPr>
            <w:tcW w:w="0" w:type="auto"/>
            <w:hideMark/>
          </w:tcPr>
          <w:p w14:paraId="7DFF51AB" w14:textId="77777777" w:rsidR="008818AE" w:rsidRPr="008818AE" w:rsidRDefault="008818AE" w:rsidP="00881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Customer Churn Prediction in Telecom Sector with Machine Learning and Information Gain Filter Feature Selection Algorithms</w:t>
            </w:r>
          </w:p>
        </w:tc>
        <w:tc>
          <w:tcPr>
            <w:tcW w:w="0" w:type="auto"/>
            <w:hideMark/>
          </w:tcPr>
          <w:p w14:paraId="46ED048F" w14:textId="77777777" w:rsidR="008818AE" w:rsidRPr="008818AE" w:rsidRDefault="008818AE" w:rsidP="00881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Included</w:t>
            </w:r>
          </w:p>
        </w:tc>
      </w:tr>
      <w:tr w:rsidR="008818AE" w:rsidRPr="008818AE" w14:paraId="34895988" w14:textId="77777777" w:rsidTr="006D73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28EA494" w14:textId="77777777" w:rsidR="008818AE" w:rsidRPr="008818AE" w:rsidRDefault="008818AE" w:rsidP="008818AE">
            <w:pPr>
              <w:rPr>
                <w:rFonts w:ascii="Times New Roman" w:hAnsi="Times New Roman" w:cs="Times New Roman"/>
                <w:sz w:val="24"/>
                <w:szCs w:val="24"/>
              </w:rPr>
            </w:pPr>
            <w:r w:rsidRPr="008818AE">
              <w:rPr>
                <w:rFonts w:ascii="Times New Roman" w:hAnsi="Times New Roman" w:cs="Times New Roman"/>
                <w:sz w:val="24"/>
                <w:szCs w:val="24"/>
              </w:rPr>
              <w:t>5</w:t>
            </w:r>
          </w:p>
        </w:tc>
        <w:tc>
          <w:tcPr>
            <w:tcW w:w="0" w:type="auto"/>
            <w:hideMark/>
          </w:tcPr>
          <w:p w14:paraId="254C8248" w14:textId="77777777" w:rsidR="008818AE" w:rsidRPr="008818AE" w:rsidRDefault="008818AE" w:rsidP="008818A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 xml:space="preserve">A Customer Churn Prediction Model Based on </w:t>
            </w:r>
            <w:proofErr w:type="spellStart"/>
            <w:r w:rsidRPr="008818AE">
              <w:rPr>
                <w:rFonts w:ascii="Times New Roman" w:hAnsi="Times New Roman" w:cs="Times New Roman"/>
                <w:sz w:val="24"/>
                <w:szCs w:val="24"/>
              </w:rPr>
              <w:t>XGBoost</w:t>
            </w:r>
            <w:proofErr w:type="spellEnd"/>
            <w:r w:rsidRPr="008818AE">
              <w:rPr>
                <w:rFonts w:ascii="Times New Roman" w:hAnsi="Times New Roman" w:cs="Times New Roman"/>
                <w:sz w:val="24"/>
                <w:szCs w:val="24"/>
              </w:rPr>
              <w:t xml:space="preserve"> and MLP</w:t>
            </w:r>
          </w:p>
        </w:tc>
        <w:tc>
          <w:tcPr>
            <w:tcW w:w="0" w:type="auto"/>
            <w:hideMark/>
          </w:tcPr>
          <w:p w14:paraId="032EC6B2" w14:textId="77777777" w:rsidR="008818AE" w:rsidRPr="008818AE" w:rsidRDefault="008818AE" w:rsidP="008818A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Included</w:t>
            </w:r>
          </w:p>
        </w:tc>
      </w:tr>
      <w:tr w:rsidR="008818AE" w:rsidRPr="008818AE" w14:paraId="274E72B0" w14:textId="77777777" w:rsidTr="006D733C">
        <w:tc>
          <w:tcPr>
            <w:cnfStyle w:val="001000000000" w:firstRow="0" w:lastRow="0" w:firstColumn="1" w:lastColumn="0" w:oddVBand="0" w:evenVBand="0" w:oddHBand="0" w:evenHBand="0" w:firstRowFirstColumn="0" w:firstRowLastColumn="0" w:lastRowFirstColumn="0" w:lastRowLastColumn="0"/>
            <w:tcW w:w="0" w:type="auto"/>
            <w:hideMark/>
          </w:tcPr>
          <w:p w14:paraId="143C7919" w14:textId="77777777" w:rsidR="008818AE" w:rsidRPr="008818AE" w:rsidRDefault="008818AE" w:rsidP="008818AE">
            <w:pPr>
              <w:rPr>
                <w:rFonts w:ascii="Times New Roman" w:hAnsi="Times New Roman" w:cs="Times New Roman"/>
                <w:sz w:val="24"/>
                <w:szCs w:val="24"/>
              </w:rPr>
            </w:pPr>
            <w:r w:rsidRPr="008818AE">
              <w:rPr>
                <w:rFonts w:ascii="Times New Roman" w:hAnsi="Times New Roman" w:cs="Times New Roman"/>
                <w:sz w:val="24"/>
                <w:szCs w:val="24"/>
              </w:rPr>
              <w:t>6</w:t>
            </w:r>
          </w:p>
        </w:tc>
        <w:tc>
          <w:tcPr>
            <w:tcW w:w="0" w:type="auto"/>
            <w:hideMark/>
          </w:tcPr>
          <w:p w14:paraId="6EFE7185" w14:textId="77777777" w:rsidR="008818AE" w:rsidRPr="008818AE" w:rsidRDefault="008818AE" w:rsidP="00881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Exploratory Data Analysis and Customer Churn Prediction for the Telecommunication Industry</w:t>
            </w:r>
          </w:p>
        </w:tc>
        <w:tc>
          <w:tcPr>
            <w:tcW w:w="0" w:type="auto"/>
            <w:hideMark/>
          </w:tcPr>
          <w:p w14:paraId="3255F96C" w14:textId="77777777" w:rsidR="008818AE" w:rsidRPr="008818AE" w:rsidRDefault="008818AE" w:rsidP="00881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Included</w:t>
            </w:r>
          </w:p>
        </w:tc>
      </w:tr>
      <w:tr w:rsidR="008818AE" w:rsidRPr="008818AE" w14:paraId="7083011F" w14:textId="77777777" w:rsidTr="006D73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792843C" w14:textId="77777777" w:rsidR="008818AE" w:rsidRPr="008818AE" w:rsidRDefault="008818AE" w:rsidP="008818AE">
            <w:pPr>
              <w:rPr>
                <w:rFonts w:ascii="Times New Roman" w:hAnsi="Times New Roman" w:cs="Times New Roman"/>
                <w:sz w:val="24"/>
                <w:szCs w:val="24"/>
              </w:rPr>
            </w:pPr>
            <w:r w:rsidRPr="008818AE">
              <w:rPr>
                <w:rFonts w:ascii="Times New Roman" w:hAnsi="Times New Roman" w:cs="Times New Roman"/>
                <w:sz w:val="24"/>
                <w:szCs w:val="24"/>
              </w:rPr>
              <w:t>7</w:t>
            </w:r>
          </w:p>
        </w:tc>
        <w:tc>
          <w:tcPr>
            <w:tcW w:w="0" w:type="auto"/>
            <w:hideMark/>
          </w:tcPr>
          <w:p w14:paraId="1AE7B16A" w14:textId="77777777" w:rsidR="008818AE" w:rsidRPr="008818AE" w:rsidRDefault="008818AE" w:rsidP="008818A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Comparative Study of Customer Churn Prediction Based on Data Ensemble Approach</w:t>
            </w:r>
          </w:p>
        </w:tc>
        <w:tc>
          <w:tcPr>
            <w:tcW w:w="0" w:type="auto"/>
            <w:hideMark/>
          </w:tcPr>
          <w:p w14:paraId="458DEB27" w14:textId="77777777" w:rsidR="008818AE" w:rsidRPr="008818AE" w:rsidRDefault="008818AE" w:rsidP="008818A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Included</w:t>
            </w:r>
          </w:p>
        </w:tc>
      </w:tr>
      <w:tr w:rsidR="008818AE" w:rsidRPr="008818AE" w14:paraId="67CA58C1" w14:textId="77777777" w:rsidTr="006D733C">
        <w:tc>
          <w:tcPr>
            <w:cnfStyle w:val="001000000000" w:firstRow="0" w:lastRow="0" w:firstColumn="1" w:lastColumn="0" w:oddVBand="0" w:evenVBand="0" w:oddHBand="0" w:evenHBand="0" w:firstRowFirstColumn="0" w:firstRowLastColumn="0" w:lastRowFirstColumn="0" w:lastRowLastColumn="0"/>
            <w:tcW w:w="0" w:type="auto"/>
            <w:hideMark/>
          </w:tcPr>
          <w:p w14:paraId="6CCEE6D0" w14:textId="77777777" w:rsidR="008818AE" w:rsidRPr="008818AE" w:rsidRDefault="008818AE" w:rsidP="008818AE">
            <w:pPr>
              <w:rPr>
                <w:rFonts w:ascii="Times New Roman" w:hAnsi="Times New Roman" w:cs="Times New Roman"/>
                <w:sz w:val="24"/>
                <w:szCs w:val="24"/>
              </w:rPr>
            </w:pPr>
            <w:r w:rsidRPr="008818AE">
              <w:rPr>
                <w:rFonts w:ascii="Times New Roman" w:hAnsi="Times New Roman" w:cs="Times New Roman"/>
                <w:sz w:val="24"/>
                <w:szCs w:val="24"/>
              </w:rPr>
              <w:t>8</w:t>
            </w:r>
          </w:p>
        </w:tc>
        <w:tc>
          <w:tcPr>
            <w:tcW w:w="0" w:type="auto"/>
            <w:hideMark/>
          </w:tcPr>
          <w:p w14:paraId="5879B0C6" w14:textId="77777777" w:rsidR="008818AE" w:rsidRPr="008818AE" w:rsidRDefault="008818AE" w:rsidP="00881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A Churn Prediction Model Using Random Forest: Analysis of Machine Learning Techniques for Churn Prediction and Factor Identification in Telecom Sector</w:t>
            </w:r>
          </w:p>
        </w:tc>
        <w:tc>
          <w:tcPr>
            <w:tcW w:w="0" w:type="auto"/>
            <w:hideMark/>
          </w:tcPr>
          <w:p w14:paraId="4F7F7578" w14:textId="77777777" w:rsidR="008818AE" w:rsidRPr="008818AE" w:rsidRDefault="008818AE" w:rsidP="00881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Included</w:t>
            </w:r>
          </w:p>
        </w:tc>
      </w:tr>
      <w:tr w:rsidR="008818AE" w:rsidRPr="008818AE" w14:paraId="00259CC3" w14:textId="77777777" w:rsidTr="006D73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BBCDFC" w14:textId="77777777" w:rsidR="008818AE" w:rsidRPr="008818AE" w:rsidRDefault="008818AE" w:rsidP="008818AE">
            <w:pPr>
              <w:rPr>
                <w:rFonts w:ascii="Times New Roman" w:hAnsi="Times New Roman" w:cs="Times New Roman"/>
                <w:sz w:val="24"/>
                <w:szCs w:val="24"/>
              </w:rPr>
            </w:pPr>
            <w:r w:rsidRPr="008818AE">
              <w:rPr>
                <w:rFonts w:ascii="Times New Roman" w:hAnsi="Times New Roman" w:cs="Times New Roman"/>
                <w:sz w:val="24"/>
                <w:szCs w:val="24"/>
              </w:rPr>
              <w:t>9</w:t>
            </w:r>
          </w:p>
        </w:tc>
        <w:tc>
          <w:tcPr>
            <w:tcW w:w="0" w:type="auto"/>
            <w:hideMark/>
          </w:tcPr>
          <w:p w14:paraId="37DA2FA3" w14:textId="77777777" w:rsidR="008818AE" w:rsidRPr="008818AE" w:rsidRDefault="008818AE" w:rsidP="008818A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Telecom Customer Churn Prediction Using Supervised Machine Learning Techniques</w:t>
            </w:r>
          </w:p>
        </w:tc>
        <w:tc>
          <w:tcPr>
            <w:tcW w:w="0" w:type="auto"/>
            <w:hideMark/>
          </w:tcPr>
          <w:p w14:paraId="48625A0E" w14:textId="77777777" w:rsidR="008818AE" w:rsidRPr="008818AE" w:rsidRDefault="008818AE" w:rsidP="008818A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Included</w:t>
            </w:r>
          </w:p>
        </w:tc>
      </w:tr>
      <w:tr w:rsidR="008818AE" w:rsidRPr="008818AE" w14:paraId="60378335" w14:textId="77777777" w:rsidTr="006D733C">
        <w:tc>
          <w:tcPr>
            <w:cnfStyle w:val="001000000000" w:firstRow="0" w:lastRow="0" w:firstColumn="1" w:lastColumn="0" w:oddVBand="0" w:evenVBand="0" w:oddHBand="0" w:evenHBand="0" w:firstRowFirstColumn="0" w:firstRowLastColumn="0" w:lastRowFirstColumn="0" w:lastRowLastColumn="0"/>
            <w:tcW w:w="0" w:type="auto"/>
            <w:hideMark/>
          </w:tcPr>
          <w:p w14:paraId="3DFB97DE" w14:textId="77777777" w:rsidR="008818AE" w:rsidRPr="008818AE" w:rsidRDefault="008818AE" w:rsidP="008818AE">
            <w:pPr>
              <w:rPr>
                <w:rFonts w:ascii="Times New Roman" w:hAnsi="Times New Roman" w:cs="Times New Roman"/>
                <w:sz w:val="24"/>
                <w:szCs w:val="24"/>
              </w:rPr>
            </w:pPr>
            <w:r w:rsidRPr="008818AE">
              <w:rPr>
                <w:rFonts w:ascii="Times New Roman" w:hAnsi="Times New Roman" w:cs="Times New Roman"/>
                <w:sz w:val="24"/>
                <w:szCs w:val="24"/>
              </w:rPr>
              <w:t>10</w:t>
            </w:r>
          </w:p>
        </w:tc>
        <w:tc>
          <w:tcPr>
            <w:tcW w:w="0" w:type="auto"/>
            <w:hideMark/>
          </w:tcPr>
          <w:p w14:paraId="77FDEDDF" w14:textId="77777777" w:rsidR="008818AE" w:rsidRPr="008818AE" w:rsidRDefault="008818AE" w:rsidP="00881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Churn Prediction Model Based on Logistic Regression in the Telecommunications Industry: Big Data Analysis</w:t>
            </w:r>
          </w:p>
        </w:tc>
        <w:tc>
          <w:tcPr>
            <w:tcW w:w="0" w:type="auto"/>
            <w:hideMark/>
          </w:tcPr>
          <w:p w14:paraId="639B8483" w14:textId="77777777" w:rsidR="008818AE" w:rsidRPr="008818AE" w:rsidRDefault="008818AE" w:rsidP="00881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Included</w:t>
            </w:r>
          </w:p>
        </w:tc>
      </w:tr>
      <w:tr w:rsidR="008818AE" w:rsidRPr="008818AE" w14:paraId="4609A2EB" w14:textId="77777777" w:rsidTr="006D73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B17E7E" w14:textId="77777777" w:rsidR="008818AE" w:rsidRPr="008818AE" w:rsidRDefault="008818AE" w:rsidP="008818AE">
            <w:pPr>
              <w:rPr>
                <w:rFonts w:ascii="Times New Roman" w:hAnsi="Times New Roman" w:cs="Times New Roman"/>
                <w:sz w:val="24"/>
                <w:szCs w:val="24"/>
              </w:rPr>
            </w:pPr>
            <w:r w:rsidRPr="008818AE">
              <w:rPr>
                <w:rFonts w:ascii="Times New Roman" w:hAnsi="Times New Roman" w:cs="Times New Roman"/>
                <w:sz w:val="24"/>
                <w:szCs w:val="24"/>
              </w:rPr>
              <w:t>11</w:t>
            </w:r>
          </w:p>
        </w:tc>
        <w:tc>
          <w:tcPr>
            <w:tcW w:w="0" w:type="auto"/>
            <w:hideMark/>
          </w:tcPr>
          <w:p w14:paraId="504E7360" w14:textId="77777777" w:rsidR="008818AE" w:rsidRPr="008818AE" w:rsidRDefault="008818AE" w:rsidP="008818A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Research on a Customer Churn Combination Prediction Model Based on Decision Tree and Neural Network</w:t>
            </w:r>
          </w:p>
        </w:tc>
        <w:tc>
          <w:tcPr>
            <w:tcW w:w="0" w:type="auto"/>
            <w:hideMark/>
          </w:tcPr>
          <w:p w14:paraId="6CAD0E47" w14:textId="77777777" w:rsidR="008818AE" w:rsidRPr="008818AE" w:rsidRDefault="008818AE" w:rsidP="008818A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Included</w:t>
            </w:r>
          </w:p>
        </w:tc>
      </w:tr>
      <w:tr w:rsidR="008818AE" w:rsidRPr="008818AE" w14:paraId="6949B32C" w14:textId="77777777" w:rsidTr="006D733C">
        <w:tc>
          <w:tcPr>
            <w:cnfStyle w:val="001000000000" w:firstRow="0" w:lastRow="0" w:firstColumn="1" w:lastColumn="0" w:oddVBand="0" w:evenVBand="0" w:oddHBand="0" w:evenHBand="0" w:firstRowFirstColumn="0" w:firstRowLastColumn="0" w:lastRowFirstColumn="0" w:lastRowLastColumn="0"/>
            <w:tcW w:w="0" w:type="auto"/>
            <w:hideMark/>
          </w:tcPr>
          <w:p w14:paraId="7ABBE536" w14:textId="77777777" w:rsidR="008818AE" w:rsidRPr="008818AE" w:rsidRDefault="008818AE" w:rsidP="008818AE">
            <w:pPr>
              <w:rPr>
                <w:rFonts w:ascii="Times New Roman" w:hAnsi="Times New Roman" w:cs="Times New Roman"/>
                <w:sz w:val="24"/>
                <w:szCs w:val="24"/>
              </w:rPr>
            </w:pPr>
            <w:r w:rsidRPr="008818AE">
              <w:rPr>
                <w:rFonts w:ascii="Times New Roman" w:hAnsi="Times New Roman" w:cs="Times New Roman"/>
                <w:sz w:val="24"/>
                <w:szCs w:val="24"/>
              </w:rPr>
              <w:t>12</w:t>
            </w:r>
          </w:p>
        </w:tc>
        <w:tc>
          <w:tcPr>
            <w:tcW w:w="0" w:type="auto"/>
            <w:hideMark/>
          </w:tcPr>
          <w:p w14:paraId="155552A3" w14:textId="77777777" w:rsidR="008818AE" w:rsidRPr="008818AE" w:rsidRDefault="008818AE" w:rsidP="00881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 xml:space="preserve">Predicting Customer Churn </w:t>
            </w:r>
            <w:proofErr w:type="gramStart"/>
            <w:r w:rsidRPr="008818AE">
              <w:rPr>
                <w:rFonts w:ascii="Times New Roman" w:hAnsi="Times New Roman" w:cs="Times New Roman"/>
                <w:sz w:val="24"/>
                <w:szCs w:val="24"/>
              </w:rPr>
              <w:t>In</w:t>
            </w:r>
            <w:proofErr w:type="gramEnd"/>
            <w:r w:rsidRPr="008818AE">
              <w:rPr>
                <w:rFonts w:ascii="Times New Roman" w:hAnsi="Times New Roman" w:cs="Times New Roman"/>
                <w:sz w:val="24"/>
                <w:szCs w:val="24"/>
              </w:rPr>
              <w:t xml:space="preserve"> Telecom Industry: A Machine Learning Approach For Improving Customer Retention</w:t>
            </w:r>
          </w:p>
        </w:tc>
        <w:tc>
          <w:tcPr>
            <w:tcW w:w="0" w:type="auto"/>
            <w:hideMark/>
          </w:tcPr>
          <w:p w14:paraId="0550012C" w14:textId="77777777" w:rsidR="008818AE" w:rsidRPr="008818AE" w:rsidRDefault="008818AE" w:rsidP="00881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Included</w:t>
            </w:r>
          </w:p>
        </w:tc>
      </w:tr>
      <w:tr w:rsidR="008818AE" w:rsidRPr="008818AE" w14:paraId="45D69EE0" w14:textId="77777777" w:rsidTr="006D73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B6B960C" w14:textId="77777777" w:rsidR="008818AE" w:rsidRPr="008818AE" w:rsidRDefault="008818AE" w:rsidP="008818AE">
            <w:pPr>
              <w:rPr>
                <w:rFonts w:ascii="Times New Roman" w:hAnsi="Times New Roman" w:cs="Times New Roman"/>
                <w:sz w:val="24"/>
                <w:szCs w:val="24"/>
              </w:rPr>
            </w:pPr>
            <w:r w:rsidRPr="008818AE">
              <w:rPr>
                <w:rFonts w:ascii="Times New Roman" w:hAnsi="Times New Roman" w:cs="Times New Roman"/>
                <w:sz w:val="24"/>
                <w:szCs w:val="24"/>
              </w:rPr>
              <w:t>13</w:t>
            </w:r>
          </w:p>
        </w:tc>
        <w:tc>
          <w:tcPr>
            <w:tcW w:w="0" w:type="auto"/>
            <w:hideMark/>
          </w:tcPr>
          <w:p w14:paraId="796815E2" w14:textId="77777777" w:rsidR="008818AE" w:rsidRPr="008818AE" w:rsidRDefault="008818AE" w:rsidP="008818A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 xml:space="preserve">Evaluative study of </w:t>
            </w:r>
            <w:proofErr w:type="gramStart"/>
            <w:r w:rsidRPr="008818AE">
              <w:rPr>
                <w:rFonts w:ascii="Times New Roman" w:hAnsi="Times New Roman" w:cs="Times New Roman"/>
                <w:sz w:val="24"/>
                <w:szCs w:val="24"/>
              </w:rPr>
              <w:t>cluster based</w:t>
            </w:r>
            <w:proofErr w:type="gramEnd"/>
            <w:r w:rsidRPr="008818AE">
              <w:rPr>
                <w:rFonts w:ascii="Times New Roman" w:hAnsi="Times New Roman" w:cs="Times New Roman"/>
                <w:sz w:val="24"/>
                <w:szCs w:val="24"/>
              </w:rPr>
              <w:t xml:space="preserve"> customer churn prediction against conventional RFM based churn model</w:t>
            </w:r>
          </w:p>
        </w:tc>
        <w:tc>
          <w:tcPr>
            <w:tcW w:w="0" w:type="auto"/>
            <w:hideMark/>
          </w:tcPr>
          <w:p w14:paraId="291C82E7" w14:textId="77777777" w:rsidR="008818AE" w:rsidRPr="008818AE" w:rsidRDefault="008818AE" w:rsidP="008818A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Included</w:t>
            </w:r>
          </w:p>
        </w:tc>
      </w:tr>
      <w:tr w:rsidR="008818AE" w:rsidRPr="008818AE" w14:paraId="490C7B18" w14:textId="77777777" w:rsidTr="006D733C">
        <w:tc>
          <w:tcPr>
            <w:cnfStyle w:val="001000000000" w:firstRow="0" w:lastRow="0" w:firstColumn="1" w:lastColumn="0" w:oddVBand="0" w:evenVBand="0" w:oddHBand="0" w:evenHBand="0" w:firstRowFirstColumn="0" w:firstRowLastColumn="0" w:lastRowFirstColumn="0" w:lastRowLastColumn="0"/>
            <w:tcW w:w="0" w:type="auto"/>
            <w:hideMark/>
          </w:tcPr>
          <w:p w14:paraId="5599D1BD" w14:textId="77777777" w:rsidR="008818AE" w:rsidRPr="008818AE" w:rsidRDefault="008818AE" w:rsidP="008818AE">
            <w:pPr>
              <w:rPr>
                <w:rFonts w:ascii="Times New Roman" w:hAnsi="Times New Roman" w:cs="Times New Roman"/>
                <w:sz w:val="24"/>
                <w:szCs w:val="24"/>
              </w:rPr>
            </w:pPr>
            <w:r w:rsidRPr="008818AE">
              <w:rPr>
                <w:rFonts w:ascii="Times New Roman" w:hAnsi="Times New Roman" w:cs="Times New Roman"/>
                <w:sz w:val="24"/>
                <w:szCs w:val="24"/>
              </w:rPr>
              <w:t>14</w:t>
            </w:r>
          </w:p>
        </w:tc>
        <w:tc>
          <w:tcPr>
            <w:tcW w:w="0" w:type="auto"/>
            <w:hideMark/>
          </w:tcPr>
          <w:p w14:paraId="09101BC0" w14:textId="77777777" w:rsidR="008818AE" w:rsidRPr="008818AE" w:rsidRDefault="008818AE" w:rsidP="00881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Research on Telecom Customer Churn Prediction Model Based on BA-BP Neural Network</w:t>
            </w:r>
          </w:p>
        </w:tc>
        <w:tc>
          <w:tcPr>
            <w:tcW w:w="0" w:type="auto"/>
            <w:hideMark/>
          </w:tcPr>
          <w:p w14:paraId="4A05514B" w14:textId="77777777" w:rsidR="008818AE" w:rsidRPr="008818AE" w:rsidRDefault="008818AE" w:rsidP="00881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Included</w:t>
            </w:r>
          </w:p>
        </w:tc>
      </w:tr>
      <w:tr w:rsidR="008818AE" w:rsidRPr="008818AE" w14:paraId="4F0EEA40" w14:textId="77777777" w:rsidTr="006D73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EDB212E" w14:textId="77777777" w:rsidR="008818AE" w:rsidRPr="008818AE" w:rsidRDefault="008818AE" w:rsidP="008818AE">
            <w:pPr>
              <w:rPr>
                <w:rFonts w:ascii="Times New Roman" w:hAnsi="Times New Roman" w:cs="Times New Roman"/>
                <w:sz w:val="24"/>
                <w:szCs w:val="24"/>
              </w:rPr>
            </w:pPr>
            <w:r w:rsidRPr="008818AE">
              <w:rPr>
                <w:rFonts w:ascii="Times New Roman" w:hAnsi="Times New Roman" w:cs="Times New Roman"/>
                <w:sz w:val="24"/>
                <w:szCs w:val="24"/>
              </w:rPr>
              <w:t>15</w:t>
            </w:r>
          </w:p>
        </w:tc>
        <w:tc>
          <w:tcPr>
            <w:tcW w:w="0" w:type="auto"/>
            <w:hideMark/>
          </w:tcPr>
          <w:p w14:paraId="3794DD45" w14:textId="77777777" w:rsidR="008818AE" w:rsidRPr="008818AE" w:rsidRDefault="008818AE" w:rsidP="008818A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 xml:space="preserve">Customer Churn Prediction Using </w:t>
            </w:r>
            <w:proofErr w:type="spellStart"/>
            <w:r w:rsidRPr="008818AE">
              <w:rPr>
                <w:rFonts w:ascii="Times New Roman" w:hAnsi="Times New Roman" w:cs="Times New Roman"/>
                <w:sz w:val="24"/>
                <w:szCs w:val="24"/>
              </w:rPr>
              <w:t>Apriori</w:t>
            </w:r>
            <w:proofErr w:type="spellEnd"/>
            <w:r w:rsidRPr="008818AE">
              <w:rPr>
                <w:rFonts w:ascii="Times New Roman" w:hAnsi="Times New Roman" w:cs="Times New Roman"/>
                <w:sz w:val="24"/>
                <w:szCs w:val="24"/>
              </w:rPr>
              <w:t xml:space="preserve"> Algorithm and Ensemble Learning</w:t>
            </w:r>
          </w:p>
        </w:tc>
        <w:tc>
          <w:tcPr>
            <w:tcW w:w="0" w:type="auto"/>
            <w:hideMark/>
          </w:tcPr>
          <w:p w14:paraId="64F967C5" w14:textId="77777777" w:rsidR="008818AE" w:rsidRPr="008818AE" w:rsidRDefault="008818AE" w:rsidP="008818A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Included</w:t>
            </w:r>
          </w:p>
        </w:tc>
      </w:tr>
      <w:tr w:rsidR="008818AE" w:rsidRPr="008818AE" w14:paraId="60DCF180" w14:textId="77777777" w:rsidTr="006D733C">
        <w:tc>
          <w:tcPr>
            <w:cnfStyle w:val="001000000000" w:firstRow="0" w:lastRow="0" w:firstColumn="1" w:lastColumn="0" w:oddVBand="0" w:evenVBand="0" w:oddHBand="0" w:evenHBand="0" w:firstRowFirstColumn="0" w:firstRowLastColumn="0" w:lastRowFirstColumn="0" w:lastRowLastColumn="0"/>
            <w:tcW w:w="0" w:type="auto"/>
            <w:hideMark/>
          </w:tcPr>
          <w:p w14:paraId="0A3D727E" w14:textId="77777777" w:rsidR="008818AE" w:rsidRPr="008818AE" w:rsidRDefault="008818AE" w:rsidP="008818AE">
            <w:pPr>
              <w:rPr>
                <w:rFonts w:ascii="Times New Roman" w:hAnsi="Times New Roman" w:cs="Times New Roman"/>
                <w:sz w:val="24"/>
                <w:szCs w:val="24"/>
              </w:rPr>
            </w:pPr>
            <w:r w:rsidRPr="008818AE">
              <w:rPr>
                <w:rFonts w:ascii="Times New Roman" w:hAnsi="Times New Roman" w:cs="Times New Roman"/>
                <w:sz w:val="24"/>
                <w:szCs w:val="24"/>
              </w:rPr>
              <w:t>16</w:t>
            </w:r>
          </w:p>
        </w:tc>
        <w:tc>
          <w:tcPr>
            <w:tcW w:w="0" w:type="auto"/>
            <w:hideMark/>
          </w:tcPr>
          <w:p w14:paraId="725E0C0F" w14:textId="77777777" w:rsidR="008818AE" w:rsidRPr="008818AE" w:rsidRDefault="008818AE" w:rsidP="00881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Enhanced Churn Prediction Model with Boosted Trees Algorithms in The Banking Sector</w:t>
            </w:r>
          </w:p>
        </w:tc>
        <w:tc>
          <w:tcPr>
            <w:tcW w:w="0" w:type="auto"/>
            <w:hideMark/>
          </w:tcPr>
          <w:p w14:paraId="1D0195CF" w14:textId="77777777" w:rsidR="008818AE" w:rsidRPr="008818AE" w:rsidRDefault="008818AE" w:rsidP="00881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Excluded</w:t>
            </w:r>
          </w:p>
        </w:tc>
      </w:tr>
      <w:tr w:rsidR="008818AE" w:rsidRPr="008818AE" w14:paraId="10222748" w14:textId="77777777" w:rsidTr="006D73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729AA66" w14:textId="77777777" w:rsidR="008818AE" w:rsidRPr="008818AE" w:rsidRDefault="008818AE" w:rsidP="008818AE">
            <w:pPr>
              <w:rPr>
                <w:rFonts w:ascii="Times New Roman" w:hAnsi="Times New Roman" w:cs="Times New Roman"/>
                <w:sz w:val="24"/>
                <w:szCs w:val="24"/>
              </w:rPr>
            </w:pPr>
            <w:r w:rsidRPr="008818AE">
              <w:rPr>
                <w:rFonts w:ascii="Times New Roman" w:hAnsi="Times New Roman" w:cs="Times New Roman"/>
                <w:sz w:val="24"/>
                <w:szCs w:val="24"/>
              </w:rPr>
              <w:t>17</w:t>
            </w:r>
          </w:p>
        </w:tc>
        <w:tc>
          <w:tcPr>
            <w:tcW w:w="0" w:type="auto"/>
            <w:hideMark/>
          </w:tcPr>
          <w:p w14:paraId="347AB7F0" w14:textId="77777777" w:rsidR="008818AE" w:rsidRPr="008818AE" w:rsidRDefault="008818AE" w:rsidP="008818A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RFM-LIR Feature Framework for Churn Prediction in the Mobile Games Market</w:t>
            </w:r>
          </w:p>
        </w:tc>
        <w:tc>
          <w:tcPr>
            <w:tcW w:w="0" w:type="auto"/>
            <w:hideMark/>
          </w:tcPr>
          <w:p w14:paraId="62EF4475" w14:textId="77777777" w:rsidR="008818AE" w:rsidRPr="008818AE" w:rsidRDefault="008818AE" w:rsidP="008818A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Excluded</w:t>
            </w:r>
          </w:p>
        </w:tc>
      </w:tr>
      <w:tr w:rsidR="008818AE" w:rsidRPr="008818AE" w14:paraId="142415F0" w14:textId="77777777" w:rsidTr="006D733C">
        <w:tc>
          <w:tcPr>
            <w:cnfStyle w:val="001000000000" w:firstRow="0" w:lastRow="0" w:firstColumn="1" w:lastColumn="0" w:oddVBand="0" w:evenVBand="0" w:oddHBand="0" w:evenHBand="0" w:firstRowFirstColumn="0" w:firstRowLastColumn="0" w:lastRowFirstColumn="0" w:lastRowLastColumn="0"/>
            <w:tcW w:w="0" w:type="auto"/>
            <w:hideMark/>
          </w:tcPr>
          <w:p w14:paraId="0949A26B" w14:textId="77777777" w:rsidR="008818AE" w:rsidRPr="008818AE" w:rsidRDefault="008818AE" w:rsidP="008818AE">
            <w:pPr>
              <w:rPr>
                <w:rFonts w:ascii="Times New Roman" w:hAnsi="Times New Roman" w:cs="Times New Roman"/>
                <w:sz w:val="24"/>
                <w:szCs w:val="24"/>
              </w:rPr>
            </w:pPr>
            <w:r w:rsidRPr="008818AE">
              <w:rPr>
                <w:rFonts w:ascii="Times New Roman" w:hAnsi="Times New Roman" w:cs="Times New Roman"/>
                <w:sz w:val="24"/>
                <w:szCs w:val="24"/>
              </w:rPr>
              <w:t>18</w:t>
            </w:r>
          </w:p>
        </w:tc>
        <w:tc>
          <w:tcPr>
            <w:tcW w:w="0" w:type="auto"/>
            <w:hideMark/>
          </w:tcPr>
          <w:p w14:paraId="68E88B41" w14:textId="77777777" w:rsidR="008818AE" w:rsidRPr="008818AE" w:rsidRDefault="008818AE" w:rsidP="00881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 xml:space="preserve">Analysis of an Optimized </w:t>
            </w:r>
            <w:proofErr w:type="spellStart"/>
            <w:r w:rsidRPr="008818AE">
              <w:rPr>
                <w:rFonts w:ascii="Times New Roman" w:hAnsi="Times New Roman" w:cs="Times New Roman"/>
                <w:sz w:val="24"/>
                <w:szCs w:val="24"/>
              </w:rPr>
              <w:t>LightGBM</w:t>
            </w:r>
            <w:proofErr w:type="spellEnd"/>
            <w:r w:rsidRPr="008818AE">
              <w:rPr>
                <w:rFonts w:ascii="Times New Roman" w:hAnsi="Times New Roman" w:cs="Times New Roman"/>
                <w:sz w:val="24"/>
                <w:szCs w:val="24"/>
              </w:rPr>
              <w:t xml:space="preserve"> Based on Different Objective Functions for Customer Churn Prediction in Telecom</w:t>
            </w:r>
          </w:p>
        </w:tc>
        <w:tc>
          <w:tcPr>
            <w:tcW w:w="0" w:type="auto"/>
            <w:hideMark/>
          </w:tcPr>
          <w:p w14:paraId="3C333925" w14:textId="77777777" w:rsidR="008818AE" w:rsidRPr="008818AE" w:rsidRDefault="008818AE" w:rsidP="00881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Included</w:t>
            </w:r>
          </w:p>
        </w:tc>
      </w:tr>
      <w:tr w:rsidR="008818AE" w:rsidRPr="008818AE" w14:paraId="44EFF014" w14:textId="77777777" w:rsidTr="006D73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76A5554" w14:textId="77777777" w:rsidR="008818AE" w:rsidRPr="008818AE" w:rsidRDefault="008818AE" w:rsidP="008818AE">
            <w:pPr>
              <w:rPr>
                <w:rFonts w:ascii="Times New Roman" w:hAnsi="Times New Roman" w:cs="Times New Roman"/>
                <w:sz w:val="24"/>
                <w:szCs w:val="24"/>
              </w:rPr>
            </w:pPr>
            <w:r w:rsidRPr="008818AE">
              <w:rPr>
                <w:rFonts w:ascii="Times New Roman" w:hAnsi="Times New Roman" w:cs="Times New Roman"/>
                <w:sz w:val="24"/>
                <w:szCs w:val="24"/>
              </w:rPr>
              <w:t>19</w:t>
            </w:r>
          </w:p>
        </w:tc>
        <w:tc>
          <w:tcPr>
            <w:tcW w:w="0" w:type="auto"/>
            <w:hideMark/>
          </w:tcPr>
          <w:p w14:paraId="555859BF" w14:textId="77777777" w:rsidR="008818AE" w:rsidRPr="008818AE" w:rsidRDefault="008818AE" w:rsidP="008818A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Real Time Customer Churn Scoring Model for the Telecommunications Industry</w:t>
            </w:r>
          </w:p>
        </w:tc>
        <w:tc>
          <w:tcPr>
            <w:tcW w:w="0" w:type="auto"/>
            <w:hideMark/>
          </w:tcPr>
          <w:p w14:paraId="3977D33F" w14:textId="77777777" w:rsidR="008818AE" w:rsidRPr="008818AE" w:rsidRDefault="008818AE" w:rsidP="008818A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Included</w:t>
            </w:r>
          </w:p>
        </w:tc>
      </w:tr>
      <w:tr w:rsidR="008818AE" w:rsidRPr="008818AE" w14:paraId="64E7FB6E" w14:textId="77777777" w:rsidTr="006D733C">
        <w:tc>
          <w:tcPr>
            <w:cnfStyle w:val="001000000000" w:firstRow="0" w:lastRow="0" w:firstColumn="1" w:lastColumn="0" w:oddVBand="0" w:evenVBand="0" w:oddHBand="0" w:evenHBand="0" w:firstRowFirstColumn="0" w:firstRowLastColumn="0" w:lastRowFirstColumn="0" w:lastRowLastColumn="0"/>
            <w:tcW w:w="0" w:type="auto"/>
            <w:hideMark/>
          </w:tcPr>
          <w:p w14:paraId="43DA0116" w14:textId="77777777" w:rsidR="008818AE" w:rsidRPr="008818AE" w:rsidRDefault="008818AE" w:rsidP="008818AE">
            <w:pPr>
              <w:rPr>
                <w:rFonts w:ascii="Times New Roman" w:hAnsi="Times New Roman" w:cs="Times New Roman"/>
                <w:sz w:val="24"/>
                <w:szCs w:val="24"/>
              </w:rPr>
            </w:pPr>
            <w:r w:rsidRPr="008818AE">
              <w:rPr>
                <w:rFonts w:ascii="Times New Roman" w:hAnsi="Times New Roman" w:cs="Times New Roman"/>
                <w:sz w:val="24"/>
                <w:szCs w:val="24"/>
              </w:rPr>
              <w:t>20</w:t>
            </w:r>
          </w:p>
        </w:tc>
        <w:tc>
          <w:tcPr>
            <w:tcW w:w="0" w:type="auto"/>
            <w:hideMark/>
          </w:tcPr>
          <w:p w14:paraId="1D689052" w14:textId="77777777" w:rsidR="008818AE" w:rsidRPr="008818AE" w:rsidRDefault="008818AE" w:rsidP="00881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A Survey on Artificial Intelligence in Telecommunication for Churn Prediction</w:t>
            </w:r>
          </w:p>
        </w:tc>
        <w:tc>
          <w:tcPr>
            <w:tcW w:w="0" w:type="auto"/>
            <w:hideMark/>
          </w:tcPr>
          <w:p w14:paraId="4F755FC5" w14:textId="77777777" w:rsidR="008818AE" w:rsidRPr="008818AE" w:rsidRDefault="008818AE" w:rsidP="00881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Included</w:t>
            </w:r>
          </w:p>
        </w:tc>
      </w:tr>
      <w:tr w:rsidR="008818AE" w:rsidRPr="008818AE" w14:paraId="3494FADA" w14:textId="77777777" w:rsidTr="006D73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2A59642" w14:textId="77777777" w:rsidR="008818AE" w:rsidRPr="008818AE" w:rsidRDefault="008818AE" w:rsidP="008818AE">
            <w:pPr>
              <w:rPr>
                <w:rFonts w:ascii="Times New Roman" w:hAnsi="Times New Roman" w:cs="Times New Roman"/>
                <w:sz w:val="24"/>
                <w:szCs w:val="24"/>
              </w:rPr>
            </w:pPr>
            <w:r w:rsidRPr="008818AE">
              <w:rPr>
                <w:rFonts w:ascii="Times New Roman" w:hAnsi="Times New Roman" w:cs="Times New Roman"/>
                <w:sz w:val="24"/>
                <w:szCs w:val="24"/>
              </w:rPr>
              <w:t>21</w:t>
            </w:r>
          </w:p>
        </w:tc>
        <w:tc>
          <w:tcPr>
            <w:tcW w:w="0" w:type="auto"/>
            <w:hideMark/>
          </w:tcPr>
          <w:p w14:paraId="15824004" w14:textId="77777777" w:rsidR="008818AE" w:rsidRPr="008818AE" w:rsidRDefault="008818AE" w:rsidP="008818A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8818AE">
              <w:rPr>
                <w:rFonts w:ascii="Times New Roman" w:hAnsi="Times New Roman" w:cs="Times New Roman"/>
                <w:sz w:val="24"/>
                <w:szCs w:val="24"/>
              </w:rPr>
              <w:t>perCLTV</w:t>
            </w:r>
            <w:proofErr w:type="spellEnd"/>
            <w:r w:rsidRPr="008818AE">
              <w:rPr>
                <w:rFonts w:ascii="Times New Roman" w:hAnsi="Times New Roman" w:cs="Times New Roman"/>
                <w:sz w:val="24"/>
                <w:szCs w:val="24"/>
              </w:rPr>
              <w:t>: A General System for Personalized Customer Lifetime Value Prediction in Online Games</w:t>
            </w:r>
          </w:p>
        </w:tc>
        <w:tc>
          <w:tcPr>
            <w:tcW w:w="0" w:type="auto"/>
            <w:hideMark/>
          </w:tcPr>
          <w:p w14:paraId="40DE8B5B" w14:textId="77777777" w:rsidR="008818AE" w:rsidRPr="008818AE" w:rsidRDefault="008818AE" w:rsidP="008818A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Excluded</w:t>
            </w:r>
          </w:p>
        </w:tc>
      </w:tr>
      <w:tr w:rsidR="008818AE" w:rsidRPr="008818AE" w14:paraId="2243B84F" w14:textId="77777777" w:rsidTr="006D733C">
        <w:tc>
          <w:tcPr>
            <w:cnfStyle w:val="001000000000" w:firstRow="0" w:lastRow="0" w:firstColumn="1" w:lastColumn="0" w:oddVBand="0" w:evenVBand="0" w:oddHBand="0" w:evenHBand="0" w:firstRowFirstColumn="0" w:firstRowLastColumn="0" w:lastRowFirstColumn="0" w:lastRowLastColumn="0"/>
            <w:tcW w:w="0" w:type="auto"/>
            <w:hideMark/>
          </w:tcPr>
          <w:p w14:paraId="52683A09" w14:textId="77777777" w:rsidR="008818AE" w:rsidRPr="008818AE" w:rsidRDefault="008818AE" w:rsidP="008818AE">
            <w:pPr>
              <w:rPr>
                <w:rFonts w:ascii="Times New Roman" w:hAnsi="Times New Roman" w:cs="Times New Roman"/>
                <w:sz w:val="24"/>
                <w:szCs w:val="24"/>
              </w:rPr>
            </w:pPr>
            <w:r w:rsidRPr="008818AE">
              <w:rPr>
                <w:rFonts w:ascii="Times New Roman" w:hAnsi="Times New Roman" w:cs="Times New Roman"/>
                <w:sz w:val="24"/>
                <w:szCs w:val="24"/>
              </w:rPr>
              <w:t>22</w:t>
            </w:r>
          </w:p>
        </w:tc>
        <w:tc>
          <w:tcPr>
            <w:tcW w:w="0" w:type="auto"/>
            <w:hideMark/>
          </w:tcPr>
          <w:p w14:paraId="038757FF" w14:textId="77777777" w:rsidR="008818AE" w:rsidRPr="008818AE" w:rsidRDefault="008818AE" w:rsidP="00881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Consistent Sampling of Churn Under Periodic Non-Stationary Arrivals in Distributed Systems</w:t>
            </w:r>
          </w:p>
        </w:tc>
        <w:tc>
          <w:tcPr>
            <w:tcW w:w="0" w:type="auto"/>
            <w:hideMark/>
          </w:tcPr>
          <w:p w14:paraId="7A477440" w14:textId="77777777" w:rsidR="008818AE" w:rsidRPr="008818AE" w:rsidRDefault="008818AE" w:rsidP="00881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Excluded</w:t>
            </w:r>
          </w:p>
        </w:tc>
      </w:tr>
      <w:tr w:rsidR="008818AE" w:rsidRPr="008818AE" w14:paraId="4F74FF1B" w14:textId="77777777" w:rsidTr="006D73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B026852" w14:textId="77777777" w:rsidR="008818AE" w:rsidRPr="008818AE" w:rsidRDefault="008818AE" w:rsidP="008818AE">
            <w:pPr>
              <w:rPr>
                <w:rFonts w:ascii="Times New Roman" w:hAnsi="Times New Roman" w:cs="Times New Roman"/>
                <w:sz w:val="24"/>
                <w:szCs w:val="24"/>
              </w:rPr>
            </w:pPr>
            <w:r w:rsidRPr="008818AE">
              <w:rPr>
                <w:rFonts w:ascii="Times New Roman" w:hAnsi="Times New Roman" w:cs="Times New Roman"/>
                <w:sz w:val="24"/>
                <w:szCs w:val="24"/>
              </w:rPr>
              <w:t>23</w:t>
            </w:r>
          </w:p>
        </w:tc>
        <w:tc>
          <w:tcPr>
            <w:tcW w:w="0" w:type="auto"/>
            <w:hideMark/>
          </w:tcPr>
          <w:p w14:paraId="4668DF6A" w14:textId="77777777" w:rsidR="008818AE" w:rsidRPr="008818AE" w:rsidRDefault="008818AE" w:rsidP="008818A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8818AE">
              <w:rPr>
                <w:rFonts w:ascii="Times New Roman" w:hAnsi="Times New Roman" w:cs="Times New Roman"/>
                <w:sz w:val="24"/>
                <w:szCs w:val="24"/>
              </w:rPr>
              <w:t>GeoLifecycle</w:t>
            </w:r>
            <w:proofErr w:type="spellEnd"/>
          </w:p>
        </w:tc>
        <w:tc>
          <w:tcPr>
            <w:tcW w:w="0" w:type="auto"/>
            <w:hideMark/>
          </w:tcPr>
          <w:p w14:paraId="404FC63E" w14:textId="77777777" w:rsidR="008818AE" w:rsidRPr="008818AE" w:rsidRDefault="008818AE" w:rsidP="008818A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Excluded</w:t>
            </w:r>
          </w:p>
        </w:tc>
      </w:tr>
      <w:tr w:rsidR="008818AE" w:rsidRPr="008818AE" w14:paraId="23F381DE" w14:textId="77777777" w:rsidTr="006D733C">
        <w:tc>
          <w:tcPr>
            <w:cnfStyle w:val="001000000000" w:firstRow="0" w:lastRow="0" w:firstColumn="1" w:lastColumn="0" w:oddVBand="0" w:evenVBand="0" w:oddHBand="0" w:evenHBand="0" w:firstRowFirstColumn="0" w:firstRowLastColumn="0" w:lastRowFirstColumn="0" w:lastRowLastColumn="0"/>
            <w:tcW w:w="0" w:type="auto"/>
            <w:hideMark/>
          </w:tcPr>
          <w:p w14:paraId="566B8CB1" w14:textId="77777777" w:rsidR="008818AE" w:rsidRPr="008818AE" w:rsidRDefault="008818AE" w:rsidP="008818AE">
            <w:pPr>
              <w:rPr>
                <w:rFonts w:ascii="Times New Roman" w:hAnsi="Times New Roman" w:cs="Times New Roman"/>
                <w:sz w:val="24"/>
                <w:szCs w:val="24"/>
              </w:rPr>
            </w:pPr>
            <w:r w:rsidRPr="008818AE">
              <w:rPr>
                <w:rFonts w:ascii="Times New Roman" w:hAnsi="Times New Roman" w:cs="Times New Roman"/>
                <w:sz w:val="24"/>
                <w:szCs w:val="24"/>
              </w:rPr>
              <w:t>24</w:t>
            </w:r>
          </w:p>
        </w:tc>
        <w:tc>
          <w:tcPr>
            <w:tcW w:w="0" w:type="auto"/>
            <w:hideMark/>
          </w:tcPr>
          <w:p w14:paraId="770152FD" w14:textId="77777777" w:rsidR="008818AE" w:rsidRPr="008818AE" w:rsidRDefault="008818AE" w:rsidP="00881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 xml:space="preserve">Improved Customer Lifetime Value Prediction </w:t>
            </w:r>
            <w:proofErr w:type="gramStart"/>
            <w:r w:rsidRPr="008818AE">
              <w:rPr>
                <w:rFonts w:ascii="Times New Roman" w:hAnsi="Times New Roman" w:cs="Times New Roman"/>
                <w:sz w:val="24"/>
                <w:szCs w:val="24"/>
              </w:rPr>
              <w:t>With</w:t>
            </w:r>
            <w:proofErr w:type="gramEnd"/>
            <w:r w:rsidRPr="008818AE">
              <w:rPr>
                <w:rFonts w:ascii="Times New Roman" w:hAnsi="Times New Roman" w:cs="Times New Roman"/>
                <w:sz w:val="24"/>
                <w:szCs w:val="24"/>
              </w:rPr>
              <w:t xml:space="preserve"> Sequence-To-Sequence Learning and Feature-Based Models</w:t>
            </w:r>
          </w:p>
        </w:tc>
        <w:tc>
          <w:tcPr>
            <w:tcW w:w="0" w:type="auto"/>
            <w:hideMark/>
          </w:tcPr>
          <w:p w14:paraId="08D9BB4F" w14:textId="77777777" w:rsidR="008818AE" w:rsidRPr="008818AE" w:rsidRDefault="008818AE" w:rsidP="008818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Excluded</w:t>
            </w:r>
          </w:p>
        </w:tc>
      </w:tr>
      <w:tr w:rsidR="008818AE" w:rsidRPr="008818AE" w14:paraId="64DCEE3D" w14:textId="77777777" w:rsidTr="006D73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C9F604" w14:textId="77777777" w:rsidR="008818AE" w:rsidRPr="008818AE" w:rsidRDefault="008818AE" w:rsidP="008818AE">
            <w:pPr>
              <w:rPr>
                <w:rFonts w:ascii="Times New Roman" w:hAnsi="Times New Roman" w:cs="Times New Roman"/>
                <w:sz w:val="24"/>
                <w:szCs w:val="24"/>
              </w:rPr>
            </w:pPr>
            <w:r w:rsidRPr="008818AE">
              <w:rPr>
                <w:rFonts w:ascii="Times New Roman" w:hAnsi="Times New Roman" w:cs="Times New Roman"/>
                <w:sz w:val="24"/>
                <w:szCs w:val="24"/>
              </w:rPr>
              <w:t>25</w:t>
            </w:r>
          </w:p>
        </w:tc>
        <w:tc>
          <w:tcPr>
            <w:tcW w:w="0" w:type="auto"/>
            <w:hideMark/>
          </w:tcPr>
          <w:p w14:paraId="11EFE587" w14:textId="77777777" w:rsidR="008818AE" w:rsidRPr="008818AE" w:rsidRDefault="008818AE" w:rsidP="008818A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Multi-disease Predictive Analytics: A Clinical Knowledge-aware Approach</w:t>
            </w:r>
          </w:p>
        </w:tc>
        <w:tc>
          <w:tcPr>
            <w:tcW w:w="0" w:type="auto"/>
            <w:hideMark/>
          </w:tcPr>
          <w:p w14:paraId="3B451900" w14:textId="77777777" w:rsidR="008818AE" w:rsidRPr="008818AE" w:rsidRDefault="008818AE" w:rsidP="008818A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818AE">
              <w:rPr>
                <w:rFonts w:ascii="Times New Roman" w:hAnsi="Times New Roman" w:cs="Times New Roman"/>
                <w:sz w:val="24"/>
                <w:szCs w:val="24"/>
              </w:rPr>
              <w:t>Excluded</w:t>
            </w:r>
          </w:p>
        </w:tc>
      </w:tr>
    </w:tbl>
    <w:p w14:paraId="0AAC80D1" w14:textId="77777777" w:rsidR="008818AE" w:rsidRPr="008818AE" w:rsidRDefault="008818AE" w:rsidP="008818AE">
      <w:pPr>
        <w:rPr>
          <w:rFonts w:ascii="Times New Roman" w:hAnsi="Times New Roman" w:cs="Times New Roman"/>
          <w:sz w:val="24"/>
          <w:szCs w:val="24"/>
        </w:rPr>
      </w:pPr>
    </w:p>
    <w:p w14:paraId="16D67F8F" w14:textId="77777777" w:rsidR="008818AE" w:rsidRPr="008818AE" w:rsidRDefault="008818AE" w:rsidP="008818AE">
      <w:pPr>
        <w:jc w:val="both"/>
        <w:rPr>
          <w:rFonts w:ascii="Times New Roman" w:hAnsi="Times New Roman" w:cs="Times New Roman"/>
          <w:sz w:val="24"/>
          <w:szCs w:val="24"/>
        </w:rPr>
      </w:pPr>
      <w:r w:rsidRPr="008818AE">
        <w:rPr>
          <w:rFonts w:ascii="Times New Roman" w:hAnsi="Times New Roman" w:cs="Times New Roman"/>
          <w:sz w:val="24"/>
          <w:szCs w:val="24"/>
        </w:rPr>
        <w:t xml:space="preserve">The quality and reliability of the literature were guaranteed by include only peer-reviewed journal papers and conference proceedings. Works that did not use classification models or that did not particularly focus </w:t>
      </w:r>
      <w:r w:rsidRPr="008818AE">
        <w:rPr>
          <w:rFonts w:ascii="Times New Roman" w:hAnsi="Times New Roman" w:cs="Times New Roman"/>
          <w:sz w:val="24"/>
          <w:szCs w:val="24"/>
        </w:rPr>
        <w:lastRenderedPageBreak/>
        <w:t xml:space="preserve">customer churn prediction in the telecom sector were not included. Language restrictions also kept non-English publications out. </w:t>
      </w:r>
    </w:p>
    <w:p w14:paraId="3DE85C2D" w14:textId="77777777" w:rsidR="008818AE" w:rsidRPr="008818AE" w:rsidRDefault="008818AE" w:rsidP="008818AE">
      <w:pPr>
        <w:jc w:val="both"/>
        <w:rPr>
          <w:rFonts w:ascii="Times New Roman" w:hAnsi="Times New Roman" w:cs="Times New Roman"/>
          <w:sz w:val="24"/>
          <w:szCs w:val="24"/>
        </w:rPr>
      </w:pPr>
    </w:p>
    <w:p w14:paraId="16251247" w14:textId="77777777" w:rsidR="008818AE" w:rsidRPr="008818AE" w:rsidRDefault="008818AE" w:rsidP="008818AE">
      <w:pPr>
        <w:pStyle w:val="Heading1"/>
        <w:jc w:val="both"/>
      </w:pPr>
      <w:bookmarkStart w:id="6" w:name="_Toc165558391"/>
      <w:r w:rsidRPr="008818AE">
        <w:t>Analysis of Selected Literature</w:t>
      </w:r>
      <w:bookmarkEnd w:id="6"/>
    </w:p>
    <w:p w14:paraId="273ADECC" w14:textId="77777777" w:rsidR="008818AE" w:rsidRPr="008818AE" w:rsidRDefault="008818AE" w:rsidP="008818AE">
      <w:pPr>
        <w:jc w:val="both"/>
        <w:rPr>
          <w:rFonts w:ascii="Times New Roman" w:hAnsi="Times New Roman" w:cs="Times New Roman"/>
          <w:sz w:val="24"/>
          <w:szCs w:val="24"/>
        </w:rPr>
      </w:pPr>
      <w:r w:rsidRPr="008818AE">
        <w:rPr>
          <w:rFonts w:ascii="Times New Roman" w:hAnsi="Times New Roman" w:cs="Times New Roman"/>
          <w:sz w:val="24"/>
          <w:szCs w:val="24"/>
        </w:rPr>
        <w:t xml:space="preserve">The chosen literature presents various important results, patterns, and noteworthy approaches for utilizing classification models to forecast customer churn in the telecom sector. One recurrent subject is the need of feature development and selection for raising classification model performance. Many research, like those by Yakub K. Saheed and Moshood A. </w:t>
      </w:r>
      <w:proofErr w:type="spellStart"/>
      <w:r w:rsidRPr="008818AE">
        <w:rPr>
          <w:rFonts w:ascii="Times New Roman" w:hAnsi="Times New Roman" w:cs="Times New Roman"/>
          <w:sz w:val="24"/>
          <w:szCs w:val="24"/>
        </w:rPr>
        <w:t>Hambali</w:t>
      </w:r>
      <w:proofErr w:type="spellEnd"/>
      <w:r w:rsidRPr="008818AE">
        <w:rPr>
          <w:rFonts w:ascii="Times New Roman" w:hAnsi="Times New Roman" w:cs="Times New Roman"/>
          <w:sz w:val="24"/>
          <w:szCs w:val="24"/>
        </w:rPr>
        <w:t xml:space="preserve"> (2021) and Qi Tang and </w:t>
      </w:r>
      <w:proofErr w:type="spellStart"/>
      <w:r w:rsidRPr="008818AE">
        <w:rPr>
          <w:rFonts w:ascii="Times New Roman" w:hAnsi="Times New Roman" w:cs="Times New Roman"/>
          <w:sz w:val="24"/>
          <w:szCs w:val="24"/>
        </w:rPr>
        <w:t>Guoen</w:t>
      </w:r>
      <w:proofErr w:type="spellEnd"/>
      <w:r w:rsidRPr="008818AE">
        <w:rPr>
          <w:rFonts w:ascii="Times New Roman" w:hAnsi="Times New Roman" w:cs="Times New Roman"/>
          <w:sz w:val="24"/>
          <w:szCs w:val="24"/>
        </w:rPr>
        <w:t xml:space="preserve"> Xia (2020), highlight the use of methods like information gain and feature significance analysis to determine the most important aspects for forecasting customer turnover. </w:t>
      </w:r>
    </w:p>
    <w:p w14:paraId="18820A02" w14:textId="77777777" w:rsidR="008818AE" w:rsidRPr="008818AE" w:rsidRDefault="008818AE" w:rsidP="008818AE">
      <w:pPr>
        <w:jc w:val="both"/>
        <w:rPr>
          <w:rFonts w:ascii="Times New Roman" w:hAnsi="Times New Roman" w:cs="Times New Roman"/>
          <w:sz w:val="24"/>
          <w:szCs w:val="24"/>
        </w:rPr>
      </w:pPr>
      <w:r w:rsidRPr="008818AE">
        <w:rPr>
          <w:rFonts w:ascii="Times New Roman" w:hAnsi="Times New Roman" w:cs="Times New Roman"/>
          <w:sz w:val="24"/>
          <w:szCs w:val="24"/>
        </w:rPr>
        <w:t xml:space="preserve">Applications of ensemble learning methods, which integrate many models to increase prediction accuracy, are another noteworthy development. The </w:t>
      </w:r>
      <w:proofErr w:type="spellStart"/>
      <w:r w:rsidRPr="008818AE">
        <w:rPr>
          <w:rFonts w:ascii="Times New Roman" w:hAnsi="Times New Roman" w:cs="Times New Roman"/>
          <w:sz w:val="24"/>
          <w:szCs w:val="24"/>
        </w:rPr>
        <w:t>Apriori</w:t>
      </w:r>
      <w:proofErr w:type="spellEnd"/>
      <w:r w:rsidRPr="008818AE">
        <w:rPr>
          <w:rFonts w:ascii="Times New Roman" w:hAnsi="Times New Roman" w:cs="Times New Roman"/>
          <w:sz w:val="24"/>
          <w:szCs w:val="24"/>
        </w:rPr>
        <w:t xml:space="preserve"> algorithm and ensemble learning are combined by </w:t>
      </w:r>
      <w:proofErr w:type="spellStart"/>
      <w:r w:rsidRPr="008818AE">
        <w:rPr>
          <w:rFonts w:ascii="Times New Roman" w:hAnsi="Times New Roman" w:cs="Times New Roman"/>
          <w:sz w:val="24"/>
          <w:szCs w:val="24"/>
        </w:rPr>
        <w:t>Diaa</w:t>
      </w:r>
      <w:proofErr w:type="spellEnd"/>
      <w:r w:rsidRPr="008818AE">
        <w:rPr>
          <w:rFonts w:ascii="Times New Roman" w:hAnsi="Times New Roman" w:cs="Times New Roman"/>
          <w:sz w:val="24"/>
          <w:szCs w:val="24"/>
        </w:rPr>
        <w:t xml:space="preserve"> Azzam et al. (2023) to anticipate churn, while </w:t>
      </w:r>
      <w:proofErr w:type="spellStart"/>
      <w:r w:rsidRPr="008818AE">
        <w:rPr>
          <w:rFonts w:ascii="Times New Roman" w:hAnsi="Times New Roman" w:cs="Times New Roman"/>
          <w:sz w:val="24"/>
          <w:szCs w:val="24"/>
        </w:rPr>
        <w:t>Noviyanti</w:t>
      </w:r>
      <w:proofErr w:type="spellEnd"/>
      <w:r w:rsidRPr="008818AE">
        <w:rPr>
          <w:rFonts w:ascii="Times New Roman" w:hAnsi="Times New Roman" w:cs="Times New Roman"/>
          <w:sz w:val="24"/>
          <w:szCs w:val="24"/>
        </w:rPr>
        <w:t xml:space="preserve"> Tri Maretta Sagala and Syarifah Diana </w:t>
      </w:r>
      <w:proofErr w:type="spellStart"/>
      <w:r w:rsidRPr="008818AE">
        <w:rPr>
          <w:rFonts w:ascii="Times New Roman" w:hAnsi="Times New Roman" w:cs="Times New Roman"/>
          <w:sz w:val="24"/>
          <w:szCs w:val="24"/>
        </w:rPr>
        <w:t>Permai</w:t>
      </w:r>
      <w:proofErr w:type="spellEnd"/>
      <w:r w:rsidRPr="008818AE">
        <w:rPr>
          <w:rFonts w:ascii="Times New Roman" w:hAnsi="Times New Roman" w:cs="Times New Roman"/>
          <w:sz w:val="24"/>
          <w:szCs w:val="24"/>
        </w:rPr>
        <w:t xml:space="preserve"> (2021) investigate the use of boosted tree algorithms in the banking industry. The performance of several categorization models—logistic regression, decision trees, random forests, support vector machines, and neural networks—in the context of customer churn prediction is compared in many papers. These models are thoroughly examined, pointing out both their advantages and disadvantages, by Parth </w:t>
      </w:r>
      <w:proofErr w:type="spellStart"/>
      <w:r w:rsidRPr="008818AE">
        <w:rPr>
          <w:rFonts w:ascii="Times New Roman" w:hAnsi="Times New Roman" w:cs="Times New Roman"/>
          <w:sz w:val="24"/>
          <w:szCs w:val="24"/>
        </w:rPr>
        <w:t>Pulkundwar</w:t>
      </w:r>
      <w:proofErr w:type="spellEnd"/>
      <w:r w:rsidRPr="008818AE">
        <w:rPr>
          <w:rFonts w:ascii="Times New Roman" w:hAnsi="Times New Roman" w:cs="Times New Roman"/>
          <w:sz w:val="24"/>
          <w:szCs w:val="24"/>
        </w:rPr>
        <w:t xml:space="preserve"> et al. (2023) and Irfan Ullah et al. (2019</w:t>
      </w:r>
      <w:proofErr w:type="gramStart"/>
      <w:r w:rsidRPr="008818AE">
        <w:rPr>
          <w:rFonts w:ascii="Times New Roman" w:hAnsi="Times New Roman" w:cs="Times New Roman"/>
          <w:sz w:val="24"/>
          <w:szCs w:val="24"/>
        </w:rPr>
        <w:t>).</w:t>
      </w:r>
      <w:proofErr w:type="spellStart"/>
      <w:r w:rsidRPr="008818AE">
        <w:rPr>
          <w:rFonts w:ascii="Times New Roman" w:hAnsi="Times New Roman" w:cs="Times New Roman"/>
          <w:sz w:val="24"/>
          <w:szCs w:val="24"/>
        </w:rPr>
        <w:t>bBecause</w:t>
      </w:r>
      <w:proofErr w:type="spellEnd"/>
      <w:proofErr w:type="gramEnd"/>
      <w:r w:rsidRPr="008818AE">
        <w:rPr>
          <w:rFonts w:ascii="Times New Roman" w:hAnsi="Times New Roman" w:cs="Times New Roman"/>
          <w:sz w:val="24"/>
          <w:szCs w:val="24"/>
        </w:rPr>
        <w:t xml:space="preserve"> they work well for churn prediction jobs, gradient boosting algorithms—</w:t>
      </w:r>
      <w:proofErr w:type="spellStart"/>
      <w:r w:rsidRPr="008818AE">
        <w:rPr>
          <w:rFonts w:ascii="Times New Roman" w:hAnsi="Times New Roman" w:cs="Times New Roman"/>
          <w:sz w:val="24"/>
          <w:szCs w:val="24"/>
        </w:rPr>
        <w:t>XGBoost</w:t>
      </w:r>
      <w:proofErr w:type="spellEnd"/>
      <w:r w:rsidRPr="008818AE">
        <w:rPr>
          <w:rFonts w:ascii="Times New Roman" w:hAnsi="Times New Roman" w:cs="Times New Roman"/>
          <w:sz w:val="24"/>
          <w:szCs w:val="24"/>
        </w:rPr>
        <w:t xml:space="preserve"> and </w:t>
      </w:r>
      <w:proofErr w:type="spellStart"/>
      <w:r w:rsidRPr="008818AE">
        <w:rPr>
          <w:rFonts w:ascii="Times New Roman" w:hAnsi="Times New Roman" w:cs="Times New Roman"/>
          <w:sz w:val="24"/>
          <w:szCs w:val="24"/>
        </w:rPr>
        <w:t>LightGBM</w:t>
      </w:r>
      <w:proofErr w:type="spellEnd"/>
      <w:r w:rsidRPr="008818AE">
        <w:rPr>
          <w:rFonts w:ascii="Times New Roman" w:hAnsi="Times New Roman" w:cs="Times New Roman"/>
          <w:sz w:val="24"/>
          <w:szCs w:val="24"/>
        </w:rPr>
        <w:t xml:space="preserve"> in particular—have become more well-known in recent years. Zheng You Lim and colleagues (2023) look at how various objective functions affect </w:t>
      </w:r>
      <w:proofErr w:type="spellStart"/>
      <w:r w:rsidRPr="008818AE">
        <w:rPr>
          <w:rFonts w:ascii="Times New Roman" w:hAnsi="Times New Roman" w:cs="Times New Roman"/>
          <w:sz w:val="24"/>
          <w:szCs w:val="24"/>
        </w:rPr>
        <w:t>LightGBM's</w:t>
      </w:r>
      <w:proofErr w:type="spellEnd"/>
      <w:r w:rsidRPr="008818AE">
        <w:rPr>
          <w:rFonts w:ascii="Times New Roman" w:hAnsi="Times New Roman" w:cs="Times New Roman"/>
          <w:sz w:val="24"/>
          <w:szCs w:val="24"/>
        </w:rPr>
        <w:t xml:space="preserve"> ability to forecast customer turnover in the telecom industry. Though much of the research is on creating and assessing categorization models, some also deal with useful issues such model deployment and monitoring. The need of integrating predictive models into operational systems is highlighted by Nyashadzashe </w:t>
      </w:r>
      <w:proofErr w:type="spellStart"/>
      <w:r w:rsidRPr="008818AE">
        <w:rPr>
          <w:rFonts w:ascii="Times New Roman" w:hAnsi="Times New Roman" w:cs="Times New Roman"/>
          <w:sz w:val="24"/>
          <w:szCs w:val="24"/>
        </w:rPr>
        <w:t>Tamuka</w:t>
      </w:r>
      <w:proofErr w:type="spellEnd"/>
      <w:r w:rsidRPr="008818AE">
        <w:rPr>
          <w:rFonts w:ascii="Times New Roman" w:hAnsi="Times New Roman" w:cs="Times New Roman"/>
          <w:sz w:val="24"/>
          <w:szCs w:val="24"/>
        </w:rPr>
        <w:t xml:space="preserve"> and </w:t>
      </w:r>
      <w:proofErr w:type="spellStart"/>
      <w:r w:rsidRPr="008818AE">
        <w:rPr>
          <w:rFonts w:ascii="Times New Roman" w:hAnsi="Times New Roman" w:cs="Times New Roman"/>
          <w:sz w:val="24"/>
          <w:szCs w:val="24"/>
        </w:rPr>
        <w:t>Khulumani</w:t>
      </w:r>
      <w:proofErr w:type="spellEnd"/>
      <w:r w:rsidRPr="008818AE">
        <w:rPr>
          <w:rFonts w:ascii="Times New Roman" w:hAnsi="Times New Roman" w:cs="Times New Roman"/>
          <w:sz w:val="24"/>
          <w:szCs w:val="24"/>
        </w:rPr>
        <w:t xml:space="preserve"> Sibanda's (2020) real-time customer churn score model for the telecoms sector. </w:t>
      </w:r>
    </w:p>
    <w:p w14:paraId="4FC6B6A8" w14:textId="77777777" w:rsidR="008818AE" w:rsidRPr="008818AE" w:rsidRDefault="008818AE" w:rsidP="008818AE">
      <w:pPr>
        <w:jc w:val="both"/>
        <w:rPr>
          <w:rFonts w:ascii="Times New Roman" w:hAnsi="Times New Roman" w:cs="Times New Roman"/>
          <w:sz w:val="24"/>
          <w:szCs w:val="24"/>
        </w:rPr>
      </w:pPr>
      <w:r w:rsidRPr="008818AE">
        <w:rPr>
          <w:rFonts w:ascii="Times New Roman" w:hAnsi="Times New Roman" w:cs="Times New Roman"/>
          <w:sz w:val="24"/>
          <w:szCs w:val="24"/>
        </w:rPr>
        <w:t xml:space="preserve">Though this area has advanced significantly, there are still unanswered questions and chances for further study. Managing unbalanced datasets—which are typical in customer turnover situations—is one area that can need further research. Class imbalance correcting techniques may enhance classification model performance and generalization. </w:t>
      </w:r>
      <w:r w:rsidRPr="008818AE">
        <w:rPr>
          <w:rFonts w:ascii="Times New Roman" w:hAnsi="Times New Roman" w:cs="Times New Roman"/>
          <w:sz w:val="24"/>
          <w:szCs w:val="24"/>
        </w:rPr>
        <w:br/>
        <w:t xml:space="preserve">Future study might also look at how to include ethical issues into customer churn prediction. Predictive models must be made equitable and transparent as their use spreads so as not to reinforce prejudices or violate customer privacy. </w:t>
      </w:r>
    </w:p>
    <w:p w14:paraId="155A3342" w14:textId="77777777" w:rsidR="008818AE" w:rsidRPr="008818AE" w:rsidRDefault="008818AE" w:rsidP="008818AE">
      <w:pPr>
        <w:pStyle w:val="Heading1"/>
        <w:jc w:val="both"/>
      </w:pPr>
      <w:bookmarkStart w:id="7" w:name="_Toc165558392"/>
      <w:r w:rsidRPr="008818AE">
        <w:t>Conclusions</w:t>
      </w:r>
      <w:bookmarkEnd w:id="7"/>
    </w:p>
    <w:p w14:paraId="406D37DA" w14:textId="77777777" w:rsidR="008818AE" w:rsidRPr="008818AE" w:rsidRDefault="008818AE" w:rsidP="008818AE">
      <w:pPr>
        <w:jc w:val="both"/>
        <w:rPr>
          <w:rFonts w:ascii="Times New Roman" w:hAnsi="Times New Roman" w:cs="Times New Roman"/>
          <w:sz w:val="24"/>
          <w:szCs w:val="24"/>
        </w:rPr>
      </w:pPr>
      <w:r w:rsidRPr="008818AE">
        <w:rPr>
          <w:rFonts w:ascii="Times New Roman" w:hAnsi="Times New Roman" w:cs="Times New Roman"/>
          <w:sz w:val="24"/>
          <w:szCs w:val="24"/>
        </w:rPr>
        <w:t>The state of the art in utilizing classification models to forecast customer churn in the telecom sector has been very insightfully shown by this literature search. The volume of writing on this subject shows how important this issue is and how much work is being done to solve it now.</w:t>
      </w:r>
    </w:p>
    <w:p w14:paraId="39048DF9" w14:textId="77777777" w:rsidR="008818AE" w:rsidRPr="008818AE" w:rsidRDefault="008818AE" w:rsidP="008818AE">
      <w:pPr>
        <w:jc w:val="both"/>
        <w:rPr>
          <w:rFonts w:ascii="Times New Roman" w:hAnsi="Times New Roman" w:cs="Times New Roman"/>
          <w:sz w:val="24"/>
          <w:szCs w:val="24"/>
        </w:rPr>
      </w:pPr>
      <w:r w:rsidRPr="008818AE">
        <w:rPr>
          <w:rFonts w:ascii="Times New Roman" w:hAnsi="Times New Roman" w:cs="Times New Roman"/>
          <w:sz w:val="24"/>
          <w:szCs w:val="24"/>
        </w:rPr>
        <w:t xml:space="preserve">A difficulty in the search procedure was the abundance of applicable articles, which needed to be carefully filtered and search phrases refined to find the most relevant papers. A further obstacle was access limitations to certain publications, which prevented full-text examination of several possibly pertinent materials. </w:t>
      </w:r>
      <w:r w:rsidRPr="008818AE">
        <w:rPr>
          <w:rFonts w:ascii="Times New Roman" w:hAnsi="Times New Roman" w:cs="Times New Roman"/>
          <w:sz w:val="24"/>
          <w:szCs w:val="24"/>
        </w:rPr>
        <w:br/>
        <w:t xml:space="preserve">Notwithstanding these difficulties, a wide range of excellent articles that cover different facets of the study issue were eventually found by the search procedure. The chosen literature emphasizes how crucial feature engineering, ensemble learning, and the use of sophisticated machine learning techniques like gradient boosting techniques are to raising the accuracy of models for forecasting customer turnover. </w:t>
      </w:r>
    </w:p>
    <w:p w14:paraId="785C0F7F" w14:textId="77777777" w:rsidR="008818AE" w:rsidRDefault="008818AE" w:rsidP="005C485F">
      <w:pPr>
        <w:rPr>
          <w:rFonts w:ascii="Times New Roman" w:hAnsi="Times New Roman" w:cs="Times New Roman"/>
          <w:sz w:val="24"/>
          <w:szCs w:val="24"/>
          <w:lang w:val="en-US"/>
        </w:rPr>
      </w:pPr>
    </w:p>
    <w:p w14:paraId="091CFBCD" w14:textId="77777777" w:rsidR="008818AE" w:rsidRDefault="008818AE" w:rsidP="005C485F">
      <w:pPr>
        <w:rPr>
          <w:rFonts w:ascii="Times New Roman" w:hAnsi="Times New Roman" w:cs="Times New Roman"/>
          <w:sz w:val="24"/>
          <w:szCs w:val="24"/>
          <w:lang w:val="en-US"/>
        </w:rPr>
      </w:pPr>
    </w:p>
    <w:p w14:paraId="0F61E0DB" w14:textId="7C23D1FC" w:rsidR="008818AE" w:rsidRDefault="008818AE" w:rsidP="008818AE">
      <w:pPr>
        <w:pStyle w:val="Heading1"/>
        <w:rPr>
          <w:lang w:val="en-US"/>
        </w:rPr>
      </w:pPr>
      <w:bookmarkStart w:id="8" w:name="_Toc165558393"/>
      <w:r>
        <w:rPr>
          <w:lang w:val="en-US"/>
        </w:rPr>
        <w:lastRenderedPageBreak/>
        <w:t>References</w:t>
      </w:r>
      <w:bookmarkEnd w:id="8"/>
    </w:p>
    <w:p w14:paraId="7E658EDA" w14:textId="77777777" w:rsidR="008818AE" w:rsidRPr="008818AE" w:rsidRDefault="008818AE" w:rsidP="008818AE">
      <w:pPr>
        <w:rPr>
          <w:rFonts w:ascii="Times New Roman" w:hAnsi="Times New Roman" w:cs="Times New Roman"/>
          <w:sz w:val="24"/>
          <w:szCs w:val="24"/>
          <w:lang w:val="en-US"/>
        </w:rPr>
      </w:pPr>
      <w:proofErr w:type="spellStart"/>
      <w:r w:rsidRPr="008818AE">
        <w:rPr>
          <w:rFonts w:ascii="Times New Roman" w:hAnsi="Times New Roman" w:cs="Times New Roman"/>
          <w:sz w:val="24"/>
          <w:szCs w:val="24"/>
          <w:lang w:val="en-US"/>
        </w:rPr>
        <w:t>Abhikumar</w:t>
      </w:r>
      <w:proofErr w:type="spellEnd"/>
      <w:r w:rsidRPr="008818AE">
        <w:rPr>
          <w:rFonts w:ascii="Times New Roman" w:hAnsi="Times New Roman" w:cs="Times New Roman"/>
          <w:sz w:val="24"/>
          <w:szCs w:val="24"/>
          <w:lang w:val="en-US"/>
        </w:rPr>
        <w:t xml:space="preserve"> Patel, (2023). Predicting Customer Churn </w:t>
      </w:r>
      <w:proofErr w:type="gramStart"/>
      <w:r w:rsidRPr="008818AE">
        <w:rPr>
          <w:rFonts w:ascii="Times New Roman" w:hAnsi="Times New Roman" w:cs="Times New Roman"/>
          <w:sz w:val="24"/>
          <w:szCs w:val="24"/>
          <w:lang w:val="en-US"/>
        </w:rPr>
        <w:t>In</w:t>
      </w:r>
      <w:proofErr w:type="gramEnd"/>
      <w:r w:rsidRPr="008818AE">
        <w:rPr>
          <w:rFonts w:ascii="Times New Roman" w:hAnsi="Times New Roman" w:cs="Times New Roman"/>
          <w:sz w:val="24"/>
          <w:szCs w:val="24"/>
          <w:lang w:val="en-US"/>
        </w:rPr>
        <w:t xml:space="preserve"> Telecom Industry: A Machine Learning Approach For Improving Customer Retention. In IEEE 11th Region 10 Humanitarian Technology Conference (R10-HTC). Available at: https://ieeexplore.ieee.org/document/10199700.</w:t>
      </w:r>
    </w:p>
    <w:p w14:paraId="1926375C" w14:textId="77777777" w:rsidR="008818AE" w:rsidRPr="008818AE" w:rsidRDefault="008818AE" w:rsidP="008818AE">
      <w:pPr>
        <w:rPr>
          <w:rFonts w:ascii="Times New Roman" w:hAnsi="Times New Roman" w:cs="Times New Roman"/>
          <w:sz w:val="24"/>
          <w:szCs w:val="24"/>
          <w:lang w:val="en-US"/>
        </w:rPr>
      </w:pPr>
    </w:p>
    <w:p w14:paraId="6A268921" w14:textId="77777777" w:rsidR="008818AE" w:rsidRPr="008818AE" w:rsidRDefault="008818AE" w:rsidP="008818AE">
      <w:pPr>
        <w:rPr>
          <w:rFonts w:ascii="Times New Roman" w:hAnsi="Times New Roman" w:cs="Times New Roman"/>
          <w:sz w:val="24"/>
          <w:szCs w:val="24"/>
          <w:lang w:val="en-US"/>
        </w:rPr>
      </w:pPr>
      <w:r w:rsidRPr="008818AE">
        <w:rPr>
          <w:rFonts w:ascii="Times New Roman" w:hAnsi="Times New Roman" w:cs="Times New Roman"/>
          <w:sz w:val="24"/>
          <w:szCs w:val="24"/>
          <w:lang w:val="en-US"/>
        </w:rPr>
        <w:t>Kiran Deep Singh, (2023). Exploratory Data Analysis and Customer Churn Prediction for the Telecommunication Industry. In 3rd International Conference on Advances in Computing, Communication, Embedded and Secure Systems (ACCESS). Available at: https://ieeexplore.ieee.org/document/10455051.</w:t>
      </w:r>
    </w:p>
    <w:p w14:paraId="6367A67B" w14:textId="77777777" w:rsidR="008818AE" w:rsidRPr="008818AE" w:rsidRDefault="008818AE" w:rsidP="008818AE">
      <w:pPr>
        <w:rPr>
          <w:rFonts w:ascii="Times New Roman" w:hAnsi="Times New Roman" w:cs="Times New Roman"/>
          <w:sz w:val="24"/>
          <w:szCs w:val="24"/>
          <w:lang w:val="en-US"/>
        </w:rPr>
      </w:pPr>
    </w:p>
    <w:p w14:paraId="1A6AA151" w14:textId="77777777" w:rsidR="008818AE" w:rsidRPr="008818AE" w:rsidRDefault="008818AE" w:rsidP="008818AE">
      <w:pPr>
        <w:rPr>
          <w:rFonts w:ascii="Times New Roman" w:hAnsi="Times New Roman" w:cs="Times New Roman"/>
          <w:sz w:val="24"/>
          <w:szCs w:val="24"/>
          <w:lang w:val="en-US"/>
        </w:rPr>
      </w:pPr>
      <w:r w:rsidRPr="008818AE">
        <w:rPr>
          <w:rFonts w:ascii="Times New Roman" w:hAnsi="Times New Roman" w:cs="Times New Roman"/>
          <w:sz w:val="24"/>
          <w:szCs w:val="24"/>
          <w:lang w:val="en-US"/>
        </w:rPr>
        <w:t xml:space="preserve">Parth </w:t>
      </w:r>
      <w:proofErr w:type="spellStart"/>
      <w:r w:rsidRPr="008818AE">
        <w:rPr>
          <w:rFonts w:ascii="Times New Roman" w:hAnsi="Times New Roman" w:cs="Times New Roman"/>
          <w:sz w:val="24"/>
          <w:szCs w:val="24"/>
          <w:lang w:val="en-US"/>
        </w:rPr>
        <w:t>Pulkundwar</w:t>
      </w:r>
      <w:proofErr w:type="spellEnd"/>
      <w:r w:rsidRPr="008818AE">
        <w:rPr>
          <w:rFonts w:ascii="Times New Roman" w:hAnsi="Times New Roman" w:cs="Times New Roman"/>
          <w:sz w:val="24"/>
          <w:szCs w:val="24"/>
          <w:lang w:val="en-US"/>
        </w:rPr>
        <w:t>, (2023). A Comparison of Machine Learning Algorithms for Customer Churn Prediction. In 6th International Conference on Advances in Science and Technology (ICAST). Available at: https://ieeexplore.ieee.org/document/10455051.</w:t>
      </w:r>
    </w:p>
    <w:p w14:paraId="5339F96A" w14:textId="77777777" w:rsidR="008818AE" w:rsidRPr="008818AE" w:rsidRDefault="008818AE" w:rsidP="008818AE">
      <w:pPr>
        <w:rPr>
          <w:rFonts w:ascii="Times New Roman" w:hAnsi="Times New Roman" w:cs="Times New Roman"/>
          <w:sz w:val="24"/>
          <w:szCs w:val="24"/>
          <w:lang w:val="en-US"/>
        </w:rPr>
      </w:pPr>
    </w:p>
    <w:p w14:paraId="7222413B" w14:textId="77777777" w:rsidR="008818AE" w:rsidRPr="008818AE" w:rsidRDefault="008818AE" w:rsidP="008818AE">
      <w:pPr>
        <w:rPr>
          <w:rFonts w:ascii="Times New Roman" w:hAnsi="Times New Roman" w:cs="Times New Roman"/>
          <w:sz w:val="24"/>
          <w:szCs w:val="24"/>
          <w:lang w:val="en-US"/>
        </w:rPr>
      </w:pPr>
      <w:r w:rsidRPr="008818AE">
        <w:rPr>
          <w:rFonts w:ascii="Times New Roman" w:hAnsi="Times New Roman" w:cs="Times New Roman"/>
          <w:sz w:val="24"/>
          <w:szCs w:val="24"/>
          <w:lang w:val="en-US"/>
        </w:rPr>
        <w:t>Yakub K. Saheed, (2021). Customer Churn Prediction in Telecom Sector with Machine Learning and Information Gain Filter Feature Selection Algorithms. In International Conference on Data Analytics for Business and Industry (ICDABI). Available at: https://ieeexplore.ieee.org/document/9103818.</w:t>
      </w:r>
    </w:p>
    <w:p w14:paraId="272D5997" w14:textId="77777777" w:rsidR="008818AE" w:rsidRPr="008818AE" w:rsidRDefault="008818AE" w:rsidP="008818AE">
      <w:pPr>
        <w:rPr>
          <w:rFonts w:ascii="Times New Roman" w:hAnsi="Times New Roman" w:cs="Times New Roman"/>
          <w:sz w:val="24"/>
          <w:szCs w:val="24"/>
          <w:lang w:val="en-US"/>
        </w:rPr>
      </w:pPr>
    </w:p>
    <w:p w14:paraId="11D2B1BA" w14:textId="77777777" w:rsidR="008818AE" w:rsidRPr="008818AE" w:rsidRDefault="008818AE" w:rsidP="008818AE">
      <w:pPr>
        <w:rPr>
          <w:rFonts w:ascii="Times New Roman" w:hAnsi="Times New Roman" w:cs="Times New Roman"/>
          <w:sz w:val="24"/>
          <w:szCs w:val="24"/>
          <w:lang w:val="en-US"/>
        </w:rPr>
      </w:pPr>
      <w:r w:rsidRPr="008818AE">
        <w:rPr>
          <w:rFonts w:ascii="Times New Roman" w:hAnsi="Times New Roman" w:cs="Times New Roman"/>
          <w:sz w:val="24"/>
          <w:szCs w:val="24"/>
          <w:lang w:val="en-US"/>
        </w:rPr>
        <w:t xml:space="preserve">Qi Tang, (2020). A Customer Churn Prediction Model Based on </w:t>
      </w:r>
      <w:proofErr w:type="spellStart"/>
      <w:r w:rsidRPr="008818AE">
        <w:rPr>
          <w:rFonts w:ascii="Times New Roman" w:hAnsi="Times New Roman" w:cs="Times New Roman"/>
          <w:sz w:val="24"/>
          <w:szCs w:val="24"/>
          <w:lang w:val="en-US"/>
        </w:rPr>
        <w:t>XGBoost</w:t>
      </w:r>
      <w:proofErr w:type="spellEnd"/>
      <w:r w:rsidRPr="008818AE">
        <w:rPr>
          <w:rFonts w:ascii="Times New Roman" w:hAnsi="Times New Roman" w:cs="Times New Roman"/>
          <w:sz w:val="24"/>
          <w:szCs w:val="24"/>
          <w:lang w:val="en-US"/>
        </w:rPr>
        <w:t xml:space="preserve"> and MLP. In International Conference on Computer Engineering and Application (ICCEA). Available at: https://ieeexplore.ieee.org/document/10199700.</w:t>
      </w:r>
    </w:p>
    <w:p w14:paraId="5AF8E511" w14:textId="77777777" w:rsidR="008818AE" w:rsidRPr="008818AE" w:rsidRDefault="008818AE" w:rsidP="008818AE">
      <w:pPr>
        <w:rPr>
          <w:rFonts w:ascii="Times New Roman" w:hAnsi="Times New Roman" w:cs="Times New Roman"/>
          <w:sz w:val="24"/>
          <w:szCs w:val="24"/>
          <w:lang w:val="en-US"/>
        </w:rPr>
      </w:pPr>
    </w:p>
    <w:p w14:paraId="1978955E" w14:textId="77777777" w:rsidR="008818AE" w:rsidRPr="008818AE" w:rsidRDefault="008818AE" w:rsidP="008818AE">
      <w:pPr>
        <w:rPr>
          <w:rFonts w:ascii="Times New Roman" w:hAnsi="Times New Roman" w:cs="Times New Roman"/>
          <w:sz w:val="24"/>
          <w:szCs w:val="24"/>
          <w:lang w:val="en-US"/>
        </w:rPr>
      </w:pPr>
      <w:r w:rsidRPr="008818AE">
        <w:rPr>
          <w:rFonts w:ascii="Times New Roman" w:hAnsi="Times New Roman" w:cs="Times New Roman"/>
          <w:sz w:val="24"/>
          <w:szCs w:val="24"/>
          <w:lang w:val="en-US"/>
        </w:rPr>
        <w:t>Kiran Deep Singh, (2023). Exploratory Data Analysis and Customer Churn Prediction for the Telecommunication Industry. In 3rd International Conference on Advances in Computing, Communication, Embedded and Secure Systems (ACCESS). Available at: https://ieeexplore.ieee.org/document/10449139.</w:t>
      </w:r>
    </w:p>
    <w:p w14:paraId="420708F8" w14:textId="77777777" w:rsidR="008818AE" w:rsidRPr="008818AE" w:rsidRDefault="008818AE" w:rsidP="008818AE">
      <w:pPr>
        <w:rPr>
          <w:rFonts w:ascii="Times New Roman" w:hAnsi="Times New Roman" w:cs="Times New Roman"/>
          <w:sz w:val="24"/>
          <w:szCs w:val="24"/>
          <w:lang w:val="en-US"/>
        </w:rPr>
      </w:pPr>
    </w:p>
    <w:p w14:paraId="22EFF96C" w14:textId="77777777" w:rsidR="008818AE" w:rsidRPr="008818AE" w:rsidRDefault="008818AE" w:rsidP="008818AE">
      <w:pPr>
        <w:rPr>
          <w:rFonts w:ascii="Times New Roman" w:hAnsi="Times New Roman" w:cs="Times New Roman"/>
          <w:sz w:val="24"/>
          <w:szCs w:val="24"/>
          <w:lang w:val="en-US"/>
        </w:rPr>
      </w:pPr>
      <w:proofErr w:type="spellStart"/>
      <w:proofErr w:type="gramStart"/>
      <w:r w:rsidRPr="008818AE">
        <w:rPr>
          <w:rFonts w:ascii="Times New Roman" w:hAnsi="Times New Roman" w:cs="Times New Roman"/>
          <w:sz w:val="24"/>
          <w:szCs w:val="24"/>
          <w:lang w:val="en-US"/>
        </w:rPr>
        <w:t>S.Dinesh</w:t>
      </w:r>
      <w:proofErr w:type="spellEnd"/>
      <w:proofErr w:type="gramEnd"/>
      <w:r w:rsidRPr="008818AE">
        <w:rPr>
          <w:rFonts w:ascii="Times New Roman" w:hAnsi="Times New Roman" w:cs="Times New Roman"/>
          <w:sz w:val="24"/>
          <w:szCs w:val="24"/>
          <w:lang w:val="en-US"/>
        </w:rPr>
        <w:t xml:space="preserve"> Kumar, (2023). Comparative Study of Customer Churn Prediction Based on Data Ensemble Approach. In Intelligent Computing and Control for Engineering and Business Systems (ICCEBS). Available at: https://ieeexplore.ieee.org/stamp/stamp.jsp?tp=&amp;arnumber=8706988.</w:t>
      </w:r>
    </w:p>
    <w:p w14:paraId="6B406A37" w14:textId="77777777" w:rsidR="008818AE" w:rsidRPr="008818AE" w:rsidRDefault="008818AE" w:rsidP="008818AE">
      <w:pPr>
        <w:rPr>
          <w:rFonts w:ascii="Times New Roman" w:hAnsi="Times New Roman" w:cs="Times New Roman"/>
          <w:sz w:val="24"/>
          <w:szCs w:val="24"/>
          <w:lang w:val="en-US"/>
        </w:rPr>
      </w:pPr>
    </w:p>
    <w:p w14:paraId="2137B2D9" w14:textId="77777777" w:rsidR="008818AE" w:rsidRPr="008818AE" w:rsidRDefault="008818AE" w:rsidP="008818AE">
      <w:pPr>
        <w:rPr>
          <w:rFonts w:ascii="Times New Roman" w:hAnsi="Times New Roman" w:cs="Times New Roman"/>
          <w:sz w:val="24"/>
          <w:szCs w:val="24"/>
          <w:lang w:val="en-US"/>
        </w:rPr>
      </w:pPr>
      <w:r w:rsidRPr="008818AE">
        <w:rPr>
          <w:rFonts w:ascii="Times New Roman" w:hAnsi="Times New Roman" w:cs="Times New Roman"/>
          <w:sz w:val="24"/>
          <w:szCs w:val="24"/>
          <w:lang w:val="en-US"/>
        </w:rPr>
        <w:t>Irfan Ullah, (2019). A Churn Prediction Model Using Random Forest: Analysis of Machine Learning Techniques for Churn Prediction and Factor Identification in Telecom Sector. In | Volume: 7 | Journal Article | Publisher: IEEE. Available at: https://ieeexplore.ieee.org/document/10200429.</w:t>
      </w:r>
    </w:p>
    <w:p w14:paraId="70D4F3D7" w14:textId="77777777" w:rsidR="008818AE" w:rsidRPr="008818AE" w:rsidRDefault="008818AE" w:rsidP="008818AE">
      <w:pPr>
        <w:rPr>
          <w:rFonts w:ascii="Times New Roman" w:hAnsi="Times New Roman" w:cs="Times New Roman"/>
          <w:sz w:val="24"/>
          <w:szCs w:val="24"/>
          <w:lang w:val="en-US"/>
        </w:rPr>
      </w:pPr>
    </w:p>
    <w:p w14:paraId="349B641C" w14:textId="77777777" w:rsidR="008818AE" w:rsidRPr="008818AE" w:rsidRDefault="008818AE" w:rsidP="008818AE">
      <w:pPr>
        <w:rPr>
          <w:rFonts w:ascii="Times New Roman" w:hAnsi="Times New Roman" w:cs="Times New Roman"/>
          <w:sz w:val="24"/>
          <w:szCs w:val="24"/>
          <w:lang w:val="en-US"/>
        </w:rPr>
      </w:pPr>
      <w:r w:rsidRPr="008818AE">
        <w:rPr>
          <w:rFonts w:ascii="Times New Roman" w:hAnsi="Times New Roman" w:cs="Times New Roman"/>
          <w:sz w:val="24"/>
          <w:szCs w:val="24"/>
          <w:lang w:val="en-US"/>
        </w:rPr>
        <w:t>O. Pandithurai, (2023). Telecom Customer Churn Prediction Using Supervised Machine Learning Techniques. In International Conference on Advances in Computing, Communication and Applied Informatics (ACCAI). Available at: https://ieeexplore.ieee.org/document/10420718.</w:t>
      </w:r>
    </w:p>
    <w:p w14:paraId="485C5A51" w14:textId="77777777" w:rsidR="008818AE" w:rsidRPr="008818AE" w:rsidRDefault="008818AE" w:rsidP="008818AE">
      <w:pPr>
        <w:rPr>
          <w:rFonts w:ascii="Times New Roman" w:hAnsi="Times New Roman" w:cs="Times New Roman"/>
          <w:sz w:val="24"/>
          <w:szCs w:val="24"/>
          <w:lang w:val="en-US"/>
        </w:rPr>
      </w:pPr>
    </w:p>
    <w:p w14:paraId="1A01AE98" w14:textId="77777777" w:rsidR="008818AE" w:rsidRPr="008818AE" w:rsidRDefault="008818AE" w:rsidP="008818AE">
      <w:pPr>
        <w:rPr>
          <w:rFonts w:ascii="Times New Roman" w:hAnsi="Times New Roman" w:cs="Times New Roman"/>
          <w:sz w:val="24"/>
          <w:szCs w:val="24"/>
          <w:lang w:val="en-US"/>
        </w:rPr>
      </w:pPr>
      <w:proofErr w:type="spellStart"/>
      <w:r w:rsidRPr="008818AE">
        <w:rPr>
          <w:rFonts w:ascii="Times New Roman" w:hAnsi="Times New Roman" w:cs="Times New Roman"/>
          <w:sz w:val="24"/>
          <w:szCs w:val="24"/>
          <w:lang w:val="en-US"/>
        </w:rPr>
        <w:t>Famila</w:t>
      </w:r>
      <w:proofErr w:type="spellEnd"/>
      <w:r w:rsidRPr="008818AE">
        <w:rPr>
          <w:rFonts w:ascii="Times New Roman" w:hAnsi="Times New Roman" w:cs="Times New Roman"/>
          <w:sz w:val="24"/>
          <w:szCs w:val="24"/>
          <w:lang w:val="en-US"/>
        </w:rPr>
        <w:t xml:space="preserve"> Dwi </w:t>
      </w:r>
      <w:proofErr w:type="spellStart"/>
      <w:r w:rsidRPr="008818AE">
        <w:rPr>
          <w:rFonts w:ascii="Times New Roman" w:hAnsi="Times New Roman" w:cs="Times New Roman"/>
          <w:sz w:val="24"/>
          <w:szCs w:val="24"/>
          <w:lang w:val="en-US"/>
        </w:rPr>
        <w:t>Winati</w:t>
      </w:r>
      <w:proofErr w:type="spellEnd"/>
      <w:r w:rsidRPr="008818AE">
        <w:rPr>
          <w:rFonts w:ascii="Times New Roman" w:hAnsi="Times New Roman" w:cs="Times New Roman"/>
          <w:sz w:val="24"/>
          <w:szCs w:val="24"/>
          <w:lang w:val="en-US"/>
        </w:rPr>
        <w:t>, (2023). Churn Prediction Model Based on Logistic Regression in the Telecommunications Industry: Big Data Analysis. In IEEE International Conference on Communication, Networks and Satellite (COMNETSAT). Available at: https://ieeexplore.ieee.org/document/9095611.</w:t>
      </w:r>
    </w:p>
    <w:p w14:paraId="4D93B68A" w14:textId="77777777" w:rsidR="008818AE" w:rsidRPr="008818AE" w:rsidRDefault="008818AE" w:rsidP="008818AE">
      <w:pPr>
        <w:rPr>
          <w:rFonts w:ascii="Times New Roman" w:hAnsi="Times New Roman" w:cs="Times New Roman"/>
          <w:sz w:val="24"/>
          <w:szCs w:val="24"/>
          <w:lang w:val="en-US"/>
        </w:rPr>
      </w:pPr>
    </w:p>
    <w:p w14:paraId="36CEA440" w14:textId="77777777" w:rsidR="008818AE" w:rsidRPr="008818AE" w:rsidRDefault="008818AE" w:rsidP="008818AE">
      <w:pPr>
        <w:rPr>
          <w:rFonts w:ascii="Times New Roman" w:hAnsi="Times New Roman" w:cs="Times New Roman"/>
          <w:sz w:val="24"/>
          <w:szCs w:val="24"/>
          <w:lang w:val="en-US"/>
        </w:rPr>
      </w:pPr>
      <w:r w:rsidRPr="008818AE">
        <w:rPr>
          <w:rFonts w:ascii="Times New Roman" w:hAnsi="Times New Roman" w:cs="Times New Roman"/>
          <w:sz w:val="24"/>
          <w:szCs w:val="24"/>
          <w:lang w:val="en-US"/>
        </w:rPr>
        <w:lastRenderedPageBreak/>
        <w:t>Xin Hu, (2020). Research on a Customer Churn Combination Prediction Model Based on Decision Tree and Neural Network. In IEEE 5th International Conference on Cloud Computing and Big Data Analytics (ICCCBDA). Available at: https://ieeexplore.ieee.org/document/10461822.</w:t>
      </w:r>
    </w:p>
    <w:p w14:paraId="307FF61B" w14:textId="77777777" w:rsidR="008818AE" w:rsidRPr="008818AE" w:rsidRDefault="008818AE" w:rsidP="008818AE">
      <w:pPr>
        <w:rPr>
          <w:rFonts w:ascii="Times New Roman" w:hAnsi="Times New Roman" w:cs="Times New Roman"/>
          <w:sz w:val="24"/>
          <w:szCs w:val="24"/>
          <w:lang w:val="en-US"/>
        </w:rPr>
      </w:pPr>
    </w:p>
    <w:p w14:paraId="38112EE5" w14:textId="77777777" w:rsidR="008818AE" w:rsidRPr="008818AE" w:rsidRDefault="008818AE" w:rsidP="008818AE">
      <w:pPr>
        <w:rPr>
          <w:rFonts w:ascii="Times New Roman" w:hAnsi="Times New Roman" w:cs="Times New Roman"/>
          <w:sz w:val="24"/>
          <w:szCs w:val="24"/>
          <w:lang w:val="en-US"/>
        </w:rPr>
      </w:pPr>
      <w:proofErr w:type="spellStart"/>
      <w:r w:rsidRPr="008818AE">
        <w:rPr>
          <w:rFonts w:ascii="Times New Roman" w:hAnsi="Times New Roman" w:cs="Times New Roman"/>
          <w:sz w:val="24"/>
          <w:szCs w:val="24"/>
          <w:lang w:val="en-US"/>
        </w:rPr>
        <w:t>Abhikumar</w:t>
      </w:r>
      <w:proofErr w:type="spellEnd"/>
      <w:r w:rsidRPr="008818AE">
        <w:rPr>
          <w:rFonts w:ascii="Times New Roman" w:hAnsi="Times New Roman" w:cs="Times New Roman"/>
          <w:sz w:val="24"/>
          <w:szCs w:val="24"/>
          <w:lang w:val="en-US"/>
        </w:rPr>
        <w:t xml:space="preserve"> Patel, (2023). Predicting Customer Churn </w:t>
      </w:r>
      <w:proofErr w:type="gramStart"/>
      <w:r w:rsidRPr="008818AE">
        <w:rPr>
          <w:rFonts w:ascii="Times New Roman" w:hAnsi="Times New Roman" w:cs="Times New Roman"/>
          <w:sz w:val="24"/>
          <w:szCs w:val="24"/>
          <w:lang w:val="en-US"/>
        </w:rPr>
        <w:t>In</w:t>
      </w:r>
      <w:proofErr w:type="gramEnd"/>
      <w:r w:rsidRPr="008818AE">
        <w:rPr>
          <w:rFonts w:ascii="Times New Roman" w:hAnsi="Times New Roman" w:cs="Times New Roman"/>
          <w:sz w:val="24"/>
          <w:szCs w:val="24"/>
          <w:lang w:val="en-US"/>
        </w:rPr>
        <w:t xml:space="preserve"> Telecom Industry: A Machine Learning Approach For Improving Customer Retention. In IEEE 11th Region 10 Humanitarian Technology Conference (R10-HTC). Available at: https://ieeexplore.ieee.org/document/10156962.</w:t>
      </w:r>
    </w:p>
    <w:p w14:paraId="0640CCCE" w14:textId="77777777" w:rsidR="008818AE" w:rsidRPr="008818AE" w:rsidRDefault="008818AE" w:rsidP="008818AE">
      <w:pPr>
        <w:rPr>
          <w:rFonts w:ascii="Times New Roman" w:hAnsi="Times New Roman" w:cs="Times New Roman"/>
          <w:sz w:val="24"/>
          <w:szCs w:val="24"/>
          <w:lang w:val="en-US"/>
        </w:rPr>
      </w:pPr>
    </w:p>
    <w:p w14:paraId="7EFDA47E" w14:textId="77777777" w:rsidR="008818AE" w:rsidRPr="008818AE" w:rsidRDefault="008818AE" w:rsidP="008818AE">
      <w:pPr>
        <w:rPr>
          <w:rFonts w:ascii="Times New Roman" w:hAnsi="Times New Roman" w:cs="Times New Roman"/>
          <w:sz w:val="24"/>
          <w:szCs w:val="24"/>
          <w:lang w:val="en-US"/>
        </w:rPr>
      </w:pPr>
      <w:r w:rsidRPr="008818AE">
        <w:rPr>
          <w:rFonts w:ascii="Times New Roman" w:hAnsi="Times New Roman" w:cs="Times New Roman"/>
          <w:sz w:val="24"/>
          <w:szCs w:val="24"/>
          <w:lang w:val="en-US"/>
        </w:rPr>
        <w:t xml:space="preserve">Harish A S, (2023). Evaluative study of </w:t>
      </w:r>
      <w:proofErr w:type="gramStart"/>
      <w:r w:rsidRPr="008818AE">
        <w:rPr>
          <w:rFonts w:ascii="Times New Roman" w:hAnsi="Times New Roman" w:cs="Times New Roman"/>
          <w:sz w:val="24"/>
          <w:szCs w:val="24"/>
          <w:lang w:val="en-US"/>
        </w:rPr>
        <w:t>cluster based</w:t>
      </w:r>
      <w:proofErr w:type="gramEnd"/>
      <w:r w:rsidRPr="008818AE">
        <w:rPr>
          <w:rFonts w:ascii="Times New Roman" w:hAnsi="Times New Roman" w:cs="Times New Roman"/>
          <w:sz w:val="24"/>
          <w:szCs w:val="24"/>
          <w:lang w:val="en-US"/>
        </w:rPr>
        <w:t xml:space="preserve"> customer churn prediction against conventional RFM based churn model. In Second International Conference on Electrical, Electronics, Information and Communication Technologies (ICEEICT). Available at: https://ieeexplore.ieee.org/document/10199700.</w:t>
      </w:r>
    </w:p>
    <w:p w14:paraId="639C75AD" w14:textId="77777777" w:rsidR="008818AE" w:rsidRPr="008818AE" w:rsidRDefault="008818AE" w:rsidP="008818AE">
      <w:pPr>
        <w:rPr>
          <w:rFonts w:ascii="Times New Roman" w:hAnsi="Times New Roman" w:cs="Times New Roman"/>
          <w:sz w:val="24"/>
          <w:szCs w:val="24"/>
          <w:lang w:val="en-US"/>
        </w:rPr>
      </w:pPr>
    </w:p>
    <w:p w14:paraId="045B4A17" w14:textId="77777777" w:rsidR="008818AE" w:rsidRPr="008818AE" w:rsidRDefault="008818AE" w:rsidP="008818AE">
      <w:pPr>
        <w:rPr>
          <w:rFonts w:ascii="Times New Roman" w:hAnsi="Times New Roman" w:cs="Times New Roman"/>
          <w:sz w:val="24"/>
          <w:szCs w:val="24"/>
          <w:lang w:val="en-US"/>
        </w:rPr>
      </w:pPr>
      <w:r w:rsidRPr="008818AE">
        <w:rPr>
          <w:rFonts w:ascii="Times New Roman" w:hAnsi="Times New Roman" w:cs="Times New Roman"/>
          <w:sz w:val="24"/>
          <w:szCs w:val="24"/>
          <w:lang w:val="en-US"/>
        </w:rPr>
        <w:t>Kiran Deep Singh, (2023). Exploratory Data Analysis and Customer Churn Prediction for the Telecommunication Industry. In 3rd International Conference on Advances in Computing, Communication, Embedded and Secure Systems (ACCESS). Available at: https://ieeexplore.ieee.org/document/10263341.</w:t>
      </w:r>
    </w:p>
    <w:p w14:paraId="3D35F879" w14:textId="77777777" w:rsidR="008818AE" w:rsidRPr="008818AE" w:rsidRDefault="008818AE" w:rsidP="008818AE">
      <w:pPr>
        <w:rPr>
          <w:rFonts w:ascii="Times New Roman" w:hAnsi="Times New Roman" w:cs="Times New Roman"/>
          <w:sz w:val="24"/>
          <w:szCs w:val="24"/>
          <w:lang w:val="en-US"/>
        </w:rPr>
      </w:pPr>
    </w:p>
    <w:p w14:paraId="5A8A0290" w14:textId="77777777" w:rsidR="008818AE" w:rsidRPr="008818AE" w:rsidRDefault="008818AE" w:rsidP="008818AE">
      <w:pPr>
        <w:rPr>
          <w:rFonts w:ascii="Times New Roman" w:hAnsi="Times New Roman" w:cs="Times New Roman"/>
          <w:sz w:val="24"/>
          <w:szCs w:val="24"/>
          <w:lang w:val="en-US"/>
        </w:rPr>
      </w:pPr>
      <w:r w:rsidRPr="008818AE">
        <w:rPr>
          <w:rFonts w:ascii="Times New Roman" w:hAnsi="Times New Roman" w:cs="Times New Roman"/>
          <w:sz w:val="24"/>
          <w:szCs w:val="24"/>
          <w:lang w:val="en-US"/>
        </w:rPr>
        <w:t>Hangyu Zeng (2023). Research on Telecom Customer Churn Prediction Model Based on BA-BP Neural Network. In IEEE International Conference on Sensors, Electronics and Computer Engineering (ICSECE). Available at: https://ieeexplore.ieee.org/document/10296608.</w:t>
      </w:r>
    </w:p>
    <w:p w14:paraId="7B912886" w14:textId="77777777" w:rsidR="008818AE" w:rsidRPr="008818AE" w:rsidRDefault="008818AE" w:rsidP="008818AE">
      <w:pPr>
        <w:rPr>
          <w:rFonts w:ascii="Times New Roman" w:hAnsi="Times New Roman" w:cs="Times New Roman"/>
          <w:sz w:val="24"/>
          <w:szCs w:val="24"/>
          <w:lang w:val="en-US"/>
        </w:rPr>
      </w:pPr>
    </w:p>
    <w:p w14:paraId="0ACC9132" w14:textId="77777777" w:rsidR="008818AE" w:rsidRPr="008818AE" w:rsidRDefault="008818AE" w:rsidP="008818AE">
      <w:pPr>
        <w:rPr>
          <w:rFonts w:ascii="Times New Roman" w:hAnsi="Times New Roman" w:cs="Times New Roman"/>
          <w:sz w:val="24"/>
          <w:szCs w:val="24"/>
          <w:lang w:val="en-US"/>
        </w:rPr>
      </w:pPr>
      <w:proofErr w:type="spellStart"/>
      <w:r w:rsidRPr="008818AE">
        <w:rPr>
          <w:rFonts w:ascii="Times New Roman" w:hAnsi="Times New Roman" w:cs="Times New Roman"/>
          <w:sz w:val="24"/>
          <w:szCs w:val="24"/>
          <w:lang w:val="en-US"/>
        </w:rPr>
        <w:t>Diaa</w:t>
      </w:r>
      <w:proofErr w:type="spellEnd"/>
      <w:r w:rsidRPr="008818AE">
        <w:rPr>
          <w:rFonts w:ascii="Times New Roman" w:hAnsi="Times New Roman" w:cs="Times New Roman"/>
          <w:sz w:val="24"/>
          <w:szCs w:val="24"/>
          <w:lang w:val="en-US"/>
        </w:rPr>
        <w:t xml:space="preserve"> Azzam, (2023). Customer Churn Prediction Using </w:t>
      </w:r>
      <w:proofErr w:type="spellStart"/>
      <w:r w:rsidRPr="008818AE">
        <w:rPr>
          <w:rFonts w:ascii="Times New Roman" w:hAnsi="Times New Roman" w:cs="Times New Roman"/>
          <w:sz w:val="24"/>
          <w:szCs w:val="24"/>
          <w:lang w:val="en-US"/>
        </w:rPr>
        <w:t>Apriori</w:t>
      </w:r>
      <w:proofErr w:type="spellEnd"/>
      <w:r w:rsidRPr="008818AE">
        <w:rPr>
          <w:rFonts w:ascii="Times New Roman" w:hAnsi="Times New Roman" w:cs="Times New Roman"/>
          <w:sz w:val="24"/>
          <w:szCs w:val="24"/>
          <w:lang w:val="en-US"/>
        </w:rPr>
        <w:t xml:space="preserve"> Algorithm and Ensemble Learning. In 5th Novel Intelligent and Leading Emerging Sciences Conference (NILES). Available at: https://ieeexplore.ieee.org/document/9617503.</w:t>
      </w:r>
    </w:p>
    <w:p w14:paraId="64EAF005" w14:textId="77777777" w:rsidR="008818AE" w:rsidRPr="008818AE" w:rsidRDefault="008818AE" w:rsidP="008818AE">
      <w:pPr>
        <w:rPr>
          <w:rFonts w:ascii="Times New Roman" w:hAnsi="Times New Roman" w:cs="Times New Roman"/>
          <w:sz w:val="24"/>
          <w:szCs w:val="24"/>
          <w:lang w:val="en-US"/>
        </w:rPr>
      </w:pPr>
    </w:p>
    <w:p w14:paraId="2406ED40" w14:textId="77777777" w:rsidR="008818AE" w:rsidRPr="008818AE" w:rsidRDefault="008818AE" w:rsidP="008818AE">
      <w:pPr>
        <w:rPr>
          <w:rFonts w:ascii="Times New Roman" w:hAnsi="Times New Roman" w:cs="Times New Roman"/>
          <w:sz w:val="24"/>
          <w:szCs w:val="24"/>
          <w:lang w:val="en-US"/>
        </w:rPr>
      </w:pPr>
      <w:proofErr w:type="spellStart"/>
      <w:r w:rsidRPr="008818AE">
        <w:rPr>
          <w:rFonts w:ascii="Times New Roman" w:hAnsi="Times New Roman" w:cs="Times New Roman"/>
          <w:sz w:val="24"/>
          <w:szCs w:val="24"/>
          <w:lang w:val="en-US"/>
        </w:rPr>
        <w:t>Noviyanti</w:t>
      </w:r>
      <w:proofErr w:type="spellEnd"/>
      <w:r w:rsidRPr="008818AE">
        <w:rPr>
          <w:rFonts w:ascii="Times New Roman" w:hAnsi="Times New Roman" w:cs="Times New Roman"/>
          <w:sz w:val="24"/>
          <w:szCs w:val="24"/>
          <w:lang w:val="en-US"/>
        </w:rPr>
        <w:t xml:space="preserve"> Tri Maretta Sagala, (2021). Enhanced Churn Prediction Model with Boosted Trees Algorithms in The Banking Sector. In International Conference on Data Science and Its Applications (</w:t>
      </w:r>
      <w:proofErr w:type="spellStart"/>
      <w:r w:rsidRPr="008818AE">
        <w:rPr>
          <w:rFonts w:ascii="Times New Roman" w:hAnsi="Times New Roman" w:cs="Times New Roman"/>
          <w:sz w:val="24"/>
          <w:szCs w:val="24"/>
          <w:lang w:val="en-US"/>
        </w:rPr>
        <w:t>ICoDSA</w:t>
      </w:r>
      <w:proofErr w:type="spellEnd"/>
      <w:r w:rsidRPr="008818AE">
        <w:rPr>
          <w:rFonts w:ascii="Times New Roman" w:hAnsi="Times New Roman" w:cs="Times New Roman"/>
          <w:sz w:val="24"/>
          <w:szCs w:val="24"/>
          <w:lang w:val="en-US"/>
        </w:rPr>
        <w:t>). Available at: https://ieeexplore.ieee.org/document/9381675.</w:t>
      </w:r>
    </w:p>
    <w:p w14:paraId="38C86646" w14:textId="77777777" w:rsidR="008818AE" w:rsidRPr="008818AE" w:rsidRDefault="008818AE" w:rsidP="008818AE">
      <w:pPr>
        <w:rPr>
          <w:rFonts w:ascii="Times New Roman" w:hAnsi="Times New Roman" w:cs="Times New Roman"/>
          <w:sz w:val="24"/>
          <w:szCs w:val="24"/>
          <w:lang w:val="en-US"/>
        </w:rPr>
      </w:pPr>
    </w:p>
    <w:p w14:paraId="7B0863D7" w14:textId="77777777" w:rsidR="008818AE" w:rsidRPr="008818AE" w:rsidRDefault="008818AE" w:rsidP="008818AE">
      <w:pPr>
        <w:rPr>
          <w:rFonts w:ascii="Times New Roman" w:hAnsi="Times New Roman" w:cs="Times New Roman"/>
          <w:sz w:val="24"/>
          <w:szCs w:val="24"/>
          <w:lang w:val="en-US"/>
        </w:rPr>
      </w:pPr>
      <w:r w:rsidRPr="008818AE">
        <w:rPr>
          <w:rFonts w:ascii="Times New Roman" w:hAnsi="Times New Roman" w:cs="Times New Roman"/>
          <w:sz w:val="24"/>
          <w:szCs w:val="24"/>
          <w:lang w:val="en-US"/>
        </w:rPr>
        <w:t>Ana Perišić, (2022). RFM-LIR Feature Framework for Churn Prediction in the Mobile Games Market. In | Volume: 14, Issue: 2 | Journal Article | Publisher: IEEE. Available at: https://ieeexplore.ieee.org/document/10314612.</w:t>
      </w:r>
    </w:p>
    <w:p w14:paraId="0BEB3C33" w14:textId="77777777" w:rsidR="008818AE" w:rsidRPr="008818AE" w:rsidRDefault="008818AE" w:rsidP="008818AE">
      <w:pPr>
        <w:rPr>
          <w:rFonts w:ascii="Times New Roman" w:hAnsi="Times New Roman" w:cs="Times New Roman"/>
          <w:sz w:val="24"/>
          <w:szCs w:val="24"/>
          <w:lang w:val="en-US"/>
        </w:rPr>
      </w:pPr>
    </w:p>
    <w:p w14:paraId="5A712533" w14:textId="77777777" w:rsidR="008818AE" w:rsidRPr="008818AE" w:rsidRDefault="008818AE" w:rsidP="008818AE">
      <w:pPr>
        <w:rPr>
          <w:rFonts w:ascii="Times New Roman" w:hAnsi="Times New Roman" w:cs="Times New Roman"/>
          <w:sz w:val="24"/>
          <w:szCs w:val="24"/>
          <w:lang w:val="en-US"/>
        </w:rPr>
      </w:pPr>
      <w:r w:rsidRPr="008818AE">
        <w:rPr>
          <w:rFonts w:ascii="Times New Roman" w:hAnsi="Times New Roman" w:cs="Times New Roman"/>
          <w:sz w:val="24"/>
          <w:szCs w:val="24"/>
          <w:lang w:val="en-US"/>
        </w:rPr>
        <w:t xml:space="preserve">Zheng You Lim, (2023). Analysis of an Optimized </w:t>
      </w:r>
      <w:proofErr w:type="spellStart"/>
      <w:r w:rsidRPr="008818AE">
        <w:rPr>
          <w:rFonts w:ascii="Times New Roman" w:hAnsi="Times New Roman" w:cs="Times New Roman"/>
          <w:sz w:val="24"/>
          <w:szCs w:val="24"/>
          <w:lang w:val="en-US"/>
        </w:rPr>
        <w:t>LightGBM</w:t>
      </w:r>
      <w:proofErr w:type="spellEnd"/>
      <w:r w:rsidRPr="008818AE">
        <w:rPr>
          <w:rFonts w:ascii="Times New Roman" w:hAnsi="Times New Roman" w:cs="Times New Roman"/>
          <w:sz w:val="24"/>
          <w:szCs w:val="24"/>
          <w:lang w:val="en-US"/>
        </w:rPr>
        <w:t xml:space="preserve"> Based on Different Objective Functions for Customer Churn Prediction in Telecom. In 7th International Conference on Automation, Control and Robots (ICACR). Available at: https://ieeexplore.ieee.org/document/9334129.</w:t>
      </w:r>
    </w:p>
    <w:p w14:paraId="41AD09F7" w14:textId="77777777" w:rsidR="008818AE" w:rsidRPr="008818AE" w:rsidRDefault="008818AE" w:rsidP="008818AE">
      <w:pPr>
        <w:rPr>
          <w:rFonts w:ascii="Times New Roman" w:hAnsi="Times New Roman" w:cs="Times New Roman"/>
          <w:sz w:val="24"/>
          <w:szCs w:val="24"/>
          <w:lang w:val="en-US"/>
        </w:rPr>
      </w:pPr>
    </w:p>
    <w:p w14:paraId="26642CE9" w14:textId="77777777" w:rsidR="008818AE" w:rsidRPr="008818AE" w:rsidRDefault="008818AE" w:rsidP="008818AE">
      <w:pPr>
        <w:rPr>
          <w:rFonts w:ascii="Times New Roman" w:hAnsi="Times New Roman" w:cs="Times New Roman"/>
          <w:sz w:val="24"/>
          <w:szCs w:val="24"/>
          <w:lang w:val="en-US"/>
        </w:rPr>
      </w:pPr>
      <w:r w:rsidRPr="008818AE">
        <w:rPr>
          <w:rFonts w:ascii="Times New Roman" w:hAnsi="Times New Roman" w:cs="Times New Roman"/>
          <w:sz w:val="24"/>
          <w:szCs w:val="24"/>
          <w:lang w:val="en-US"/>
        </w:rPr>
        <w:t xml:space="preserve">Nyashadzashe </w:t>
      </w:r>
      <w:proofErr w:type="spellStart"/>
      <w:r w:rsidRPr="008818AE">
        <w:rPr>
          <w:rFonts w:ascii="Times New Roman" w:hAnsi="Times New Roman" w:cs="Times New Roman"/>
          <w:sz w:val="24"/>
          <w:szCs w:val="24"/>
          <w:lang w:val="en-US"/>
        </w:rPr>
        <w:t>Tamuka</w:t>
      </w:r>
      <w:proofErr w:type="spellEnd"/>
      <w:r w:rsidRPr="008818AE">
        <w:rPr>
          <w:rFonts w:ascii="Times New Roman" w:hAnsi="Times New Roman" w:cs="Times New Roman"/>
          <w:sz w:val="24"/>
          <w:szCs w:val="24"/>
          <w:lang w:val="en-US"/>
        </w:rPr>
        <w:t>, (2020). Real Time Customer Churn Scoring Model for the Telecommunications Industry. In 2nd International Multidisciplinary Information Technology and Engineering Conference (IMITEC). Available at: https://ieeexplore.ieee.org/document/10009325.</w:t>
      </w:r>
    </w:p>
    <w:p w14:paraId="6C1BBADD" w14:textId="77777777" w:rsidR="008818AE" w:rsidRPr="008818AE" w:rsidRDefault="008818AE" w:rsidP="008818AE">
      <w:pPr>
        <w:rPr>
          <w:rFonts w:ascii="Times New Roman" w:hAnsi="Times New Roman" w:cs="Times New Roman"/>
          <w:sz w:val="24"/>
          <w:szCs w:val="24"/>
          <w:lang w:val="en-US"/>
        </w:rPr>
      </w:pPr>
    </w:p>
    <w:p w14:paraId="78188917" w14:textId="5A33D75C" w:rsidR="008818AE" w:rsidRDefault="008818AE" w:rsidP="008818AE">
      <w:pPr>
        <w:rPr>
          <w:rFonts w:ascii="Times New Roman" w:hAnsi="Times New Roman" w:cs="Times New Roman"/>
          <w:sz w:val="24"/>
          <w:szCs w:val="24"/>
          <w:lang w:val="en-US"/>
        </w:rPr>
      </w:pPr>
      <w:r w:rsidRPr="008818AE">
        <w:rPr>
          <w:rFonts w:ascii="Times New Roman" w:hAnsi="Times New Roman" w:cs="Times New Roman"/>
          <w:sz w:val="24"/>
          <w:szCs w:val="24"/>
          <w:lang w:val="en-US"/>
        </w:rPr>
        <w:lastRenderedPageBreak/>
        <w:t xml:space="preserve">Prakash U, (2022). A Survey on Artificial Intelligence in Telecommunication for Churn Prediction. In 6th International Conference on Electronics, Communication and Aerospace Technology. Available at: </w:t>
      </w:r>
      <w:hyperlink r:id="rId6" w:history="1">
        <w:r w:rsidRPr="00C74B19">
          <w:rPr>
            <w:rStyle w:val="Hyperlink"/>
            <w:rFonts w:ascii="Times New Roman" w:hAnsi="Times New Roman" w:cs="Times New Roman"/>
            <w:sz w:val="24"/>
            <w:szCs w:val="24"/>
            <w:lang w:val="en-US"/>
          </w:rPr>
          <w:t>https://dl.acm.org/doi/10.1145/3530012</w:t>
        </w:r>
      </w:hyperlink>
      <w:r w:rsidRPr="008818AE">
        <w:rPr>
          <w:rFonts w:ascii="Times New Roman" w:hAnsi="Times New Roman" w:cs="Times New Roman"/>
          <w:sz w:val="24"/>
          <w:szCs w:val="24"/>
          <w:lang w:val="en-US"/>
        </w:rPr>
        <w:t>.</w:t>
      </w:r>
    </w:p>
    <w:p w14:paraId="07A58882" w14:textId="77777777" w:rsidR="008818AE" w:rsidRPr="008818AE" w:rsidRDefault="008818AE" w:rsidP="008818AE">
      <w:pPr>
        <w:rPr>
          <w:rFonts w:ascii="Times New Roman" w:hAnsi="Times New Roman" w:cs="Times New Roman"/>
          <w:sz w:val="24"/>
          <w:szCs w:val="24"/>
          <w:lang w:val="en-US"/>
        </w:rPr>
      </w:pPr>
    </w:p>
    <w:p w14:paraId="605037C8" w14:textId="77777777" w:rsidR="008818AE" w:rsidRPr="008818AE" w:rsidRDefault="008818AE" w:rsidP="008818AE">
      <w:pPr>
        <w:rPr>
          <w:rFonts w:ascii="Times New Roman" w:hAnsi="Times New Roman" w:cs="Times New Roman"/>
          <w:sz w:val="24"/>
          <w:szCs w:val="24"/>
          <w:lang w:val="en-US"/>
        </w:rPr>
      </w:pPr>
      <w:r w:rsidRPr="008818AE">
        <w:rPr>
          <w:rFonts w:ascii="Times New Roman" w:hAnsi="Times New Roman" w:cs="Times New Roman"/>
          <w:sz w:val="24"/>
          <w:szCs w:val="24"/>
          <w:lang w:val="en-US"/>
        </w:rPr>
        <w:t xml:space="preserve">Wang, X., Xiao, D., Li, X., </w:t>
      </w:r>
      <w:proofErr w:type="gramStart"/>
      <w:r w:rsidRPr="008818AE">
        <w:rPr>
          <w:rFonts w:ascii="Times New Roman" w:hAnsi="Times New Roman" w:cs="Times New Roman"/>
          <w:sz w:val="24"/>
          <w:szCs w:val="24"/>
          <w:lang w:val="en-US"/>
        </w:rPr>
        <w:t>Daren</w:t>
      </w:r>
      <w:proofErr w:type="gramEnd"/>
      <w:r w:rsidRPr="008818AE">
        <w:rPr>
          <w:rFonts w:ascii="Times New Roman" w:hAnsi="Times New Roman" w:cs="Times New Roman"/>
          <w:sz w:val="24"/>
          <w:szCs w:val="24"/>
          <w:lang w:val="en-US"/>
        </w:rPr>
        <w:t xml:space="preserve"> and Dmitri </w:t>
      </w:r>
      <w:proofErr w:type="spellStart"/>
      <w:r w:rsidRPr="008818AE">
        <w:rPr>
          <w:rFonts w:ascii="Times New Roman" w:hAnsi="Times New Roman" w:cs="Times New Roman"/>
          <w:sz w:val="24"/>
          <w:szCs w:val="24"/>
          <w:lang w:val="en-US"/>
        </w:rPr>
        <w:t>Loguinov</w:t>
      </w:r>
      <w:proofErr w:type="spellEnd"/>
      <w:r w:rsidRPr="008818AE">
        <w:rPr>
          <w:rFonts w:ascii="Times New Roman" w:hAnsi="Times New Roman" w:cs="Times New Roman"/>
          <w:sz w:val="24"/>
          <w:szCs w:val="24"/>
          <w:lang w:val="en-US"/>
        </w:rPr>
        <w:t xml:space="preserve"> (2019). Consistent Sampling of Churn Under Periodic Non-Stationary Arrivals in Distributed Systems. ACM transactions on modeling and performance evaluation of computing systems, 4(4), pp.1–33. </w:t>
      </w:r>
      <w:proofErr w:type="spellStart"/>
      <w:proofErr w:type="gramStart"/>
      <w:r w:rsidRPr="008818AE">
        <w:rPr>
          <w:rFonts w:ascii="Times New Roman" w:hAnsi="Times New Roman" w:cs="Times New Roman"/>
          <w:sz w:val="24"/>
          <w:szCs w:val="24"/>
          <w:lang w:val="en-US"/>
        </w:rPr>
        <w:t>doi:https</w:t>
      </w:r>
      <w:proofErr w:type="spellEnd"/>
      <w:r w:rsidRPr="008818AE">
        <w:rPr>
          <w:rFonts w:ascii="Times New Roman" w:hAnsi="Times New Roman" w:cs="Times New Roman"/>
          <w:sz w:val="24"/>
          <w:szCs w:val="24"/>
          <w:lang w:val="en-US"/>
        </w:rPr>
        <w:t>://doi.org/10.1145/3368510</w:t>
      </w:r>
      <w:proofErr w:type="gramEnd"/>
      <w:r w:rsidRPr="008818AE">
        <w:rPr>
          <w:rFonts w:ascii="Times New Roman" w:hAnsi="Times New Roman" w:cs="Times New Roman"/>
          <w:sz w:val="24"/>
          <w:szCs w:val="24"/>
          <w:lang w:val="en-US"/>
        </w:rPr>
        <w:t>.</w:t>
      </w:r>
    </w:p>
    <w:p w14:paraId="0078DA63" w14:textId="77777777" w:rsidR="008818AE" w:rsidRPr="008818AE" w:rsidRDefault="008818AE" w:rsidP="008818AE">
      <w:pPr>
        <w:rPr>
          <w:rFonts w:ascii="Times New Roman" w:hAnsi="Times New Roman" w:cs="Times New Roman"/>
          <w:sz w:val="24"/>
          <w:szCs w:val="24"/>
          <w:lang w:val="en-US"/>
        </w:rPr>
      </w:pPr>
    </w:p>
    <w:p w14:paraId="375EBC91" w14:textId="77777777" w:rsidR="008818AE" w:rsidRPr="008818AE" w:rsidRDefault="008818AE" w:rsidP="008818AE">
      <w:pPr>
        <w:rPr>
          <w:rFonts w:ascii="Times New Roman" w:hAnsi="Times New Roman" w:cs="Times New Roman"/>
          <w:sz w:val="24"/>
          <w:szCs w:val="24"/>
          <w:lang w:val="en-US"/>
        </w:rPr>
      </w:pPr>
      <w:r w:rsidRPr="008818AE">
        <w:rPr>
          <w:rFonts w:ascii="Times New Roman" w:hAnsi="Times New Roman" w:cs="Times New Roman"/>
          <w:sz w:val="24"/>
          <w:szCs w:val="24"/>
          <w:lang w:val="en-US"/>
        </w:rPr>
        <w:t xml:space="preserve">Young Guen Kwon, Dimitris Chatzopoulos, Ehsan </w:t>
      </w:r>
      <w:proofErr w:type="spellStart"/>
      <w:r w:rsidRPr="008818AE">
        <w:rPr>
          <w:rFonts w:ascii="Times New Roman" w:hAnsi="Times New Roman" w:cs="Times New Roman"/>
          <w:sz w:val="24"/>
          <w:szCs w:val="24"/>
          <w:lang w:val="en-US"/>
        </w:rPr>
        <w:t>Ul</w:t>
      </w:r>
      <w:proofErr w:type="spellEnd"/>
      <w:r w:rsidRPr="008818AE">
        <w:rPr>
          <w:rFonts w:ascii="Times New Roman" w:hAnsi="Times New Roman" w:cs="Times New Roman"/>
          <w:sz w:val="24"/>
          <w:szCs w:val="24"/>
          <w:lang w:val="en-US"/>
        </w:rPr>
        <w:t xml:space="preserve"> Haq, Wong, R.K. and Hui, P. (2019). </w:t>
      </w:r>
      <w:proofErr w:type="spellStart"/>
      <w:r w:rsidRPr="008818AE">
        <w:rPr>
          <w:rFonts w:ascii="Times New Roman" w:hAnsi="Times New Roman" w:cs="Times New Roman"/>
          <w:sz w:val="24"/>
          <w:szCs w:val="24"/>
          <w:lang w:val="en-US"/>
        </w:rPr>
        <w:t>GeoLifecycle</w:t>
      </w:r>
      <w:proofErr w:type="spellEnd"/>
      <w:r w:rsidRPr="008818AE">
        <w:rPr>
          <w:rFonts w:ascii="Times New Roman" w:hAnsi="Times New Roman" w:cs="Times New Roman"/>
          <w:sz w:val="24"/>
          <w:szCs w:val="24"/>
          <w:lang w:val="en-US"/>
        </w:rPr>
        <w:t xml:space="preserve">. 3(3), pp.1–29. </w:t>
      </w:r>
      <w:proofErr w:type="spellStart"/>
      <w:proofErr w:type="gramStart"/>
      <w:r w:rsidRPr="008818AE">
        <w:rPr>
          <w:rFonts w:ascii="Times New Roman" w:hAnsi="Times New Roman" w:cs="Times New Roman"/>
          <w:sz w:val="24"/>
          <w:szCs w:val="24"/>
          <w:lang w:val="en-US"/>
        </w:rPr>
        <w:t>doi:https</w:t>
      </w:r>
      <w:proofErr w:type="spellEnd"/>
      <w:r w:rsidRPr="008818AE">
        <w:rPr>
          <w:rFonts w:ascii="Times New Roman" w:hAnsi="Times New Roman" w:cs="Times New Roman"/>
          <w:sz w:val="24"/>
          <w:szCs w:val="24"/>
          <w:lang w:val="en-US"/>
        </w:rPr>
        <w:t>://doi.org/10.1145/3351250</w:t>
      </w:r>
      <w:proofErr w:type="gramEnd"/>
      <w:r w:rsidRPr="008818AE">
        <w:rPr>
          <w:rFonts w:ascii="Times New Roman" w:hAnsi="Times New Roman" w:cs="Times New Roman"/>
          <w:sz w:val="24"/>
          <w:szCs w:val="24"/>
          <w:lang w:val="en-US"/>
        </w:rPr>
        <w:t>.</w:t>
      </w:r>
    </w:p>
    <w:p w14:paraId="4874CDC9" w14:textId="77777777" w:rsidR="008818AE" w:rsidRPr="008818AE" w:rsidRDefault="008818AE" w:rsidP="008818AE">
      <w:pPr>
        <w:rPr>
          <w:rFonts w:ascii="Times New Roman" w:hAnsi="Times New Roman" w:cs="Times New Roman"/>
          <w:sz w:val="24"/>
          <w:szCs w:val="24"/>
          <w:lang w:val="en-US"/>
        </w:rPr>
      </w:pPr>
    </w:p>
    <w:p w14:paraId="4407656C" w14:textId="77777777" w:rsidR="008818AE" w:rsidRPr="008818AE" w:rsidRDefault="008818AE" w:rsidP="008818AE">
      <w:pPr>
        <w:rPr>
          <w:rFonts w:ascii="Times New Roman" w:hAnsi="Times New Roman" w:cs="Times New Roman"/>
          <w:sz w:val="24"/>
          <w:szCs w:val="24"/>
          <w:lang w:val="en-US"/>
        </w:rPr>
      </w:pPr>
      <w:r w:rsidRPr="008818AE">
        <w:rPr>
          <w:rFonts w:ascii="Times New Roman" w:hAnsi="Times New Roman" w:cs="Times New Roman"/>
          <w:sz w:val="24"/>
          <w:szCs w:val="24"/>
          <w:lang w:val="en-US"/>
        </w:rPr>
        <w:t xml:space="preserve">Bauer, J. and </w:t>
      </w:r>
      <w:proofErr w:type="spellStart"/>
      <w:r w:rsidRPr="008818AE">
        <w:rPr>
          <w:rFonts w:ascii="Times New Roman" w:hAnsi="Times New Roman" w:cs="Times New Roman"/>
          <w:sz w:val="24"/>
          <w:szCs w:val="24"/>
          <w:lang w:val="en-US"/>
        </w:rPr>
        <w:t>Jannach</w:t>
      </w:r>
      <w:proofErr w:type="spellEnd"/>
      <w:r w:rsidRPr="008818AE">
        <w:rPr>
          <w:rFonts w:ascii="Times New Roman" w:hAnsi="Times New Roman" w:cs="Times New Roman"/>
          <w:sz w:val="24"/>
          <w:szCs w:val="24"/>
          <w:lang w:val="en-US"/>
        </w:rPr>
        <w:t xml:space="preserve">, D. (2021). Improved Customer Lifetime Value Prediction </w:t>
      </w:r>
      <w:proofErr w:type="gramStart"/>
      <w:r w:rsidRPr="008818AE">
        <w:rPr>
          <w:rFonts w:ascii="Times New Roman" w:hAnsi="Times New Roman" w:cs="Times New Roman"/>
          <w:sz w:val="24"/>
          <w:szCs w:val="24"/>
          <w:lang w:val="en-US"/>
        </w:rPr>
        <w:t>With</w:t>
      </w:r>
      <w:proofErr w:type="gramEnd"/>
      <w:r w:rsidRPr="008818AE">
        <w:rPr>
          <w:rFonts w:ascii="Times New Roman" w:hAnsi="Times New Roman" w:cs="Times New Roman"/>
          <w:sz w:val="24"/>
          <w:szCs w:val="24"/>
          <w:lang w:val="en-US"/>
        </w:rPr>
        <w:t xml:space="preserve"> Sequence-To-Sequence Learning and Feature-Based Models. ACM Transactions on Knowledge Discovery from Data, 15(5), pp.1–37. </w:t>
      </w:r>
      <w:proofErr w:type="spellStart"/>
      <w:proofErr w:type="gramStart"/>
      <w:r w:rsidRPr="008818AE">
        <w:rPr>
          <w:rFonts w:ascii="Times New Roman" w:hAnsi="Times New Roman" w:cs="Times New Roman"/>
          <w:sz w:val="24"/>
          <w:szCs w:val="24"/>
          <w:lang w:val="en-US"/>
        </w:rPr>
        <w:t>doi:https</w:t>
      </w:r>
      <w:proofErr w:type="spellEnd"/>
      <w:r w:rsidRPr="008818AE">
        <w:rPr>
          <w:rFonts w:ascii="Times New Roman" w:hAnsi="Times New Roman" w:cs="Times New Roman"/>
          <w:sz w:val="24"/>
          <w:szCs w:val="24"/>
          <w:lang w:val="en-US"/>
        </w:rPr>
        <w:t>://doi.org/10.1145/3441444</w:t>
      </w:r>
      <w:proofErr w:type="gramEnd"/>
      <w:r w:rsidRPr="008818AE">
        <w:rPr>
          <w:rFonts w:ascii="Times New Roman" w:hAnsi="Times New Roman" w:cs="Times New Roman"/>
          <w:sz w:val="24"/>
          <w:szCs w:val="24"/>
          <w:lang w:val="en-US"/>
        </w:rPr>
        <w:t>.</w:t>
      </w:r>
    </w:p>
    <w:p w14:paraId="6ACAAC0F" w14:textId="77777777" w:rsidR="008818AE" w:rsidRPr="008818AE" w:rsidRDefault="008818AE" w:rsidP="008818AE">
      <w:pPr>
        <w:rPr>
          <w:rFonts w:ascii="Times New Roman" w:hAnsi="Times New Roman" w:cs="Times New Roman"/>
          <w:sz w:val="24"/>
          <w:szCs w:val="24"/>
          <w:lang w:val="en-US"/>
        </w:rPr>
      </w:pPr>
    </w:p>
    <w:p w14:paraId="7C37B4C1" w14:textId="77777777" w:rsidR="008818AE" w:rsidRPr="008818AE" w:rsidRDefault="008818AE" w:rsidP="008818AE">
      <w:pPr>
        <w:rPr>
          <w:rFonts w:ascii="Times New Roman" w:hAnsi="Times New Roman" w:cs="Times New Roman"/>
          <w:sz w:val="24"/>
          <w:szCs w:val="24"/>
          <w:lang w:val="en-US"/>
        </w:rPr>
      </w:pPr>
      <w:r w:rsidRPr="008818AE">
        <w:rPr>
          <w:rFonts w:ascii="Times New Roman" w:hAnsi="Times New Roman" w:cs="Times New Roman"/>
          <w:sz w:val="24"/>
          <w:szCs w:val="24"/>
          <w:lang w:val="en-US"/>
        </w:rPr>
        <w:t xml:space="preserve">Qiu, L., Sruthi Gorantla, Rajan, </w:t>
      </w:r>
      <w:proofErr w:type="gramStart"/>
      <w:r w:rsidRPr="008818AE">
        <w:rPr>
          <w:rFonts w:ascii="Times New Roman" w:hAnsi="Times New Roman" w:cs="Times New Roman"/>
          <w:sz w:val="24"/>
          <w:szCs w:val="24"/>
          <w:lang w:val="en-US"/>
        </w:rPr>
        <w:t>V.</w:t>
      </w:r>
      <w:proofErr w:type="gramEnd"/>
      <w:r w:rsidRPr="008818AE">
        <w:rPr>
          <w:rFonts w:ascii="Times New Roman" w:hAnsi="Times New Roman" w:cs="Times New Roman"/>
          <w:sz w:val="24"/>
          <w:szCs w:val="24"/>
          <w:lang w:val="en-US"/>
        </w:rPr>
        <w:t xml:space="preserve"> and Bernard (2021). Multi-disease Predictive Analytics: A Clinical Knowledge-aware Approach. ACM transactions on management information systems, 12(3), pp.1–34. </w:t>
      </w:r>
      <w:proofErr w:type="spellStart"/>
      <w:proofErr w:type="gramStart"/>
      <w:r w:rsidRPr="008818AE">
        <w:rPr>
          <w:rFonts w:ascii="Times New Roman" w:hAnsi="Times New Roman" w:cs="Times New Roman"/>
          <w:sz w:val="24"/>
          <w:szCs w:val="24"/>
          <w:lang w:val="en-US"/>
        </w:rPr>
        <w:t>doi:https</w:t>
      </w:r>
      <w:proofErr w:type="spellEnd"/>
      <w:r w:rsidRPr="008818AE">
        <w:rPr>
          <w:rFonts w:ascii="Times New Roman" w:hAnsi="Times New Roman" w:cs="Times New Roman"/>
          <w:sz w:val="24"/>
          <w:szCs w:val="24"/>
          <w:lang w:val="en-US"/>
        </w:rPr>
        <w:t>://doi.org/10.1145/3447942</w:t>
      </w:r>
      <w:proofErr w:type="gramEnd"/>
      <w:r w:rsidRPr="008818AE">
        <w:rPr>
          <w:rFonts w:ascii="Times New Roman" w:hAnsi="Times New Roman" w:cs="Times New Roman"/>
          <w:sz w:val="24"/>
          <w:szCs w:val="24"/>
          <w:lang w:val="en-US"/>
        </w:rPr>
        <w:t>.</w:t>
      </w:r>
    </w:p>
    <w:p w14:paraId="001E5351" w14:textId="77777777" w:rsidR="008818AE" w:rsidRPr="008818AE" w:rsidRDefault="008818AE" w:rsidP="008818AE">
      <w:pPr>
        <w:rPr>
          <w:rFonts w:ascii="Times New Roman" w:hAnsi="Times New Roman" w:cs="Times New Roman"/>
          <w:sz w:val="24"/>
          <w:szCs w:val="24"/>
          <w:lang w:val="en-US"/>
        </w:rPr>
      </w:pPr>
    </w:p>
    <w:p w14:paraId="266F0000" w14:textId="77777777" w:rsidR="008818AE" w:rsidRPr="008818AE" w:rsidRDefault="008818AE" w:rsidP="008818AE">
      <w:pPr>
        <w:rPr>
          <w:rFonts w:ascii="Times New Roman" w:hAnsi="Times New Roman" w:cs="Times New Roman"/>
          <w:sz w:val="24"/>
          <w:szCs w:val="24"/>
          <w:lang w:val="en-US"/>
        </w:rPr>
      </w:pPr>
      <w:r w:rsidRPr="008818AE">
        <w:rPr>
          <w:rFonts w:ascii="Times New Roman" w:hAnsi="Times New Roman" w:cs="Times New Roman"/>
          <w:sz w:val="24"/>
          <w:szCs w:val="24"/>
          <w:lang w:val="en-US"/>
        </w:rPr>
        <w:t xml:space="preserve">Zhao, S., Wu, R., Tao, J., Qu, M., Zhao, M., Fan, C. and Zhao, H. (2022). </w:t>
      </w:r>
      <w:proofErr w:type="spellStart"/>
      <w:r w:rsidRPr="008818AE">
        <w:rPr>
          <w:rFonts w:ascii="Times New Roman" w:hAnsi="Times New Roman" w:cs="Times New Roman"/>
          <w:sz w:val="24"/>
          <w:szCs w:val="24"/>
          <w:lang w:val="en-US"/>
        </w:rPr>
        <w:t>perCLTV</w:t>
      </w:r>
      <w:proofErr w:type="spellEnd"/>
      <w:r w:rsidRPr="008818AE">
        <w:rPr>
          <w:rFonts w:ascii="Times New Roman" w:hAnsi="Times New Roman" w:cs="Times New Roman"/>
          <w:sz w:val="24"/>
          <w:szCs w:val="24"/>
          <w:lang w:val="en-US"/>
        </w:rPr>
        <w:t xml:space="preserve">: A General System for Personalized Customer Lifetime Value Prediction in Online Games. ACM Transactions on Information Systems. </w:t>
      </w:r>
      <w:proofErr w:type="spellStart"/>
      <w:proofErr w:type="gramStart"/>
      <w:r w:rsidRPr="008818AE">
        <w:rPr>
          <w:rFonts w:ascii="Times New Roman" w:hAnsi="Times New Roman" w:cs="Times New Roman"/>
          <w:sz w:val="24"/>
          <w:szCs w:val="24"/>
          <w:lang w:val="en-US"/>
        </w:rPr>
        <w:t>doi:https</w:t>
      </w:r>
      <w:proofErr w:type="spellEnd"/>
      <w:r w:rsidRPr="008818AE">
        <w:rPr>
          <w:rFonts w:ascii="Times New Roman" w:hAnsi="Times New Roman" w:cs="Times New Roman"/>
          <w:sz w:val="24"/>
          <w:szCs w:val="24"/>
          <w:lang w:val="en-US"/>
        </w:rPr>
        <w:t>://doi.org/10.1145/3530012</w:t>
      </w:r>
      <w:proofErr w:type="gramEnd"/>
      <w:r w:rsidRPr="008818AE">
        <w:rPr>
          <w:rFonts w:ascii="Times New Roman" w:hAnsi="Times New Roman" w:cs="Times New Roman"/>
          <w:sz w:val="24"/>
          <w:szCs w:val="24"/>
          <w:lang w:val="en-US"/>
        </w:rPr>
        <w:t>.</w:t>
      </w:r>
    </w:p>
    <w:p w14:paraId="0B5FD4F9" w14:textId="77777777" w:rsidR="008818AE" w:rsidRPr="008818AE" w:rsidRDefault="008818AE" w:rsidP="008818AE">
      <w:pPr>
        <w:rPr>
          <w:rFonts w:ascii="Times New Roman" w:hAnsi="Times New Roman" w:cs="Times New Roman"/>
          <w:sz w:val="24"/>
          <w:szCs w:val="24"/>
          <w:lang w:val="en-US"/>
        </w:rPr>
      </w:pPr>
    </w:p>
    <w:p w14:paraId="767A1591" w14:textId="77777777" w:rsidR="008818AE" w:rsidRPr="008818AE" w:rsidRDefault="008818AE" w:rsidP="008818AE">
      <w:pPr>
        <w:rPr>
          <w:rFonts w:ascii="Times New Roman" w:hAnsi="Times New Roman" w:cs="Times New Roman"/>
          <w:sz w:val="24"/>
          <w:szCs w:val="24"/>
          <w:lang w:val="en-US"/>
        </w:rPr>
      </w:pPr>
      <w:r w:rsidRPr="008818AE">
        <w:rPr>
          <w:rFonts w:ascii="Times New Roman" w:hAnsi="Times New Roman" w:cs="Times New Roman"/>
          <w:sz w:val="24"/>
          <w:szCs w:val="24"/>
          <w:lang w:val="en-US"/>
        </w:rPr>
        <w:t xml:space="preserve">Weiß, C., </w:t>
      </w:r>
      <w:proofErr w:type="spellStart"/>
      <w:r w:rsidRPr="008818AE">
        <w:rPr>
          <w:rFonts w:ascii="Times New Roman" w:hAnsi="Times New Roman" w:cs="Times New Roman"/>
          <w:sz w:val="24"/>
          <w:szCs w:val="24"/>
          <w:lang w:val="en-US"/>
        </w:rPr>
        <w:t>Zalkow</w:t>
      </w:r>
      <w:proofErr w:type="spellEnd"/>
      <w:r w:rsidRPr="008818AE">
        <w:rPr>
          <w:rFonts w:ascii="Times New Roman" w:hAnsi="Times New Roman" w:cs="Times New Roman"/>
          <w:sz w:val="24"/>
          <w:szCs w:val="24"/>
          <w:lang w:val="en-US"/>
        </w:rPr>
        <w:t xml:space="preserve">, F., Arifi-Müller, V., Müller, M., Koops, H.V., Volk, A. and </w:t>
      </w:r>
      <w:proofErr w:type="spellStart"/>
      <w:r w:rsidRPr="008818AE">
        <w:rPr>
          <w:rFonts w:ascii="Times New Roman" w:hAnsi="Times New Roman" w:cs="Times New Roman"/>
          <w:sz w:val="24"/>
          <w:szCs w:val="24"/>
          <w:lang w:val="en-US"/>
        </w:rPr>
        <w:t>Grohganz</w:t>
      </w:r>
      <w:proofErr w:type="spellEnd"/>
      <w:r w:rsidRPr="008818AE">
        <w:rPr>
          <w:rFonts w:ascii="Times New Roman" w:hAnsi="Times New Roman" w:cs="Times New Roman"/>
          <w:sz w:val="24"/>
          <w:szCs w:val="24"/>
          <w:lang w:val="en-US"/>
        </w:rPr>
        <w:t xml:space="preserve">, H.G. (2021). Schubert Winterreise Dataset. Journal on Computing and Cultural Heritage, 14(2), pp.1–18. </w:t>
      </w:r>
      <w:proofErr w:type="spellStart"/>
      <w:proofErr w:type="gramStart"/>
      <w:r w:rsidRPr="008818AE">
        <w:rPr>
          <w:rFonts w:ascii="Times New Roman" w:hAnsi="Times New Roman" w:cs="Times New Roman"/>
          <w:sz w:val="24"/>
          <w:szCs w:val="24"/>
          <w:lang w:val="en-US"/>
        </w:rPr>
        <w:t>doi:https</w:t>
      </w:r>
      <w:proofErr w:type="spellEnd"/>
      <w:r w:rsidRPr="008818AE">
        <w:rPr>
          <w:rFonts w:ascii="Times New Roman" w:hAnsi="Times New Roman" w:cs="Times New Roman"/>
          <w:sz w:val="24"/>
          <w:szCs w:val="24"/>
          <w:lang w:val="en-US"/>
        </w:rPr>
        <w:t>://doi.org/10.1145/3429743</w:t>
      </w:r>
      <w:proofErr w:type="gramEnd"/>
      <w:r w:rsidRPr="008818AE">
        <w:rPr>
          <w:rFonts w:ascii="Times New Roman" w:hAnsi="Times New Roman" w:cs="Times New Roman"/>
          <w:sz w:val="24"/>
          <w:szCs w:val="24"/>
          <w:lang w:val="en-US"/>
        </w:rPr>
        <w:t>.</w:t>
      </w:r>
    </w:p>
    <w:p w14:paraId="449A55F5" w14:textId="77777777" w:rsidR="008818AE" w:rsidRPr="008818AE" w:rsidRDefault="008818AE" w:rsidP="008818AE">
      <w:pPr>
        <w:rPr>
          <w:rFonts w:ascii="Times New Roman" w:hAnsi="Times New Roman" w:cs="Times New Roman"/>
          <w:sz w:val="24"/>
          <w:szCs w:val="24"/>
          <w:lang w:val="en-US"/>
        </w:rPr>
      </w:pPr>
    </w:p>
    <w:p w14:paraId="6FE082A0" w14:textId="77777777" w:rsidR="008818AE" w:rsidRPr="008818AE" w:rsidRDefault="008818AE" w:rsidP="008818AE">
      <w:pPr>
        <w:rPr>
          <w:rFonts w:ascii="Times New Roman" w:hAnsi="Times New Roman" w:cs="Times New Roman"/>
          <w:sz w:val="24"/>
          <w:szCs w:val="24"/>
          <w:lang w:val="en-US"/>
        </w:rPr>
      </w:pPr>
      <w:r w:rsidRPr="008818AE">
        <w:rPr>
          <w:rFonts w:ascii="Times New Roman" w:hAnsi="Times New Roman" w:cs="Times New Roman"/>
          <w:sz w:val="24"/>
          <w:szCs w:val="24"/>
          <w:lang w:val="en-US"/>
        </w:rPr>
        <w:t xml:space="preserve">Dietzen, T., Spriet, A., Wouter </w:t>
      </w:r>
      <w:proofErr w:type="spellStart"/>
      <w:r w:rsidRPr="008818AE">
        <w:rPr>
          <w:rFonts w:ascii="Times New Roman" w:hAnsi="Times New Roman" w:cs="Times New Roman"/>
          <w:sz w:val="24"/>
          <w:szCs w:val="24"/>
          <w:lang w:val="en-US"/>
        </w:rPr>
        <w:t>Tirry</w:t>
      </w:r>
      <w:proofErr w:type="spellEnd"/>
      <w:r w:rsidRPr="008818AE">
        <w:rPr>
          <w:rFonts w:ascii="Times New Roman" w:hAnsi="Times New Roman" w:cs="Times New Roman"/>
          <w:sz w:val="24"/>
          <w:szCs w:val="24"/>
          <w:lang w:val="en-US"/>
        </w:rPr>
        <w:t xml:space="preserve">, </w:t>
      </w:r>
      <w:proofErr w:type="spellStart"/>
      <w:r w:rsidRPr="008818AE">
        <w:rPr>
          <w:rFonts w:ascii="Times New Roman" w:hAnsi="Times New Roman" w:cs="Times New Roman"/>
          <w:sz w:val="24"/>
          <w:szCs w:val="24"/>
          <w:lang w:val="en-US"/>
        </w:rPr>
        <w:t>Doclo</w:t>
      </w:r>
      <w:proofErr w:type="spellEnd"/>
      <w:r w:rsidRPr="008818AE">
        <w:rPr>
          <w:rFonts w:ascii="Times New Roman" w:hAnsi="Times New Roman" w:cs="Times New Roman"/>
          <w:sz w:val="24"/>
          <w:szCs w:val="24"/>
          <w:lang w:val="en-US"/>
        </w:rPr>
        <w:t xml:space="preserve">, S., Moonen, M. and Toon van </w:t>
      </w:r>
      <w:proofErr w:type="spellStart"/>
      <w:r w:rsidRPr="008818AE">
        <w:rPr>
          <w:rFonts w:ascii="Times New Roman" w:hAnsi="Times New Roman" w:cs="Times New Roman"/>
          <w:sz w:val="24"/>
          <w:szCs w:val="24"/>
          <w:lang w:val="en-US"/>
        </w:rPr>
        <w:t>Waterschoot</w:t>
      </w:r>
      <w:proofErr w:type="spellEnd"/>
      <w:r w:rsidRPr="008818AE">
        <w:rPr>
          <w:rFonts w:ascii="Times New Roman" w:hAnsi="Times New Roman" w:cs="Times New Roman"/>
          <w:sz w:val="24"/>
          <w:szCs w:val="24"/>
          <w:lang w:val="en-US"/>
        </w:rPr>
        <w:t xml:space="preserve"> (2019). Comparative Analysis of Generalized Sidelobe Cancellation and Multi-Channel Linear Prediction for Speech Dereverberation and Noise Reduction. IEEE/ACM transactions on audio, speech, and language processing, 27(3), pp.544–558. </w:t>
      </w:r>
      <w:proofErr w:type="spellStart"/>
      <w:proofErr w:type="gramStart"/>
      <w:r w:rsidRPr="008818AE">
        <w:rPr>
          <w:rFonts w:ascii="Times New Roman" w:hAnsi="Times New Roman" w:cs="Times New Roman"/>
          <w:sz w:val="24"/>
          <w:szCs w:val="24"/>
          <w:lang w:val="en-US"/>
        </w:rPr>
        <w:t>doi:https</w:t>
      </w:r>
      <w:proofErr w:type="spellEnd"/>
      <w:r w:rsidRPr="008818AE">
        <w:rPr>
          <w:rFonts w:ascii="Times New Roman" w:hAnsi="Times New Roman" w:cs="Times New Roman"/>
          <w:sz w:val="24"/>
          <w:szCs w:val="24"/>
          <w:lang w:val="en-US"/>
        </w:rPr>
        <w:t>://doi.org/10.1109/taslp.2018.2886743</w:t>
      </w:r>
      <w:proofErr w:type="gramEnd"/>
      <w:r w:rsidRPr="008818AE">
        <w:rPr>
          <w:rFonts w:ascii="Times New Roman" w:hAnsi="Times New Roman" w:cs="Times New Roman"/>
          <w:sz w:val="24"/>
          <w:szCs w:val="24"/>
          <w:lang w:val="en-US"/>
        </w:rPr>
        <w:t>.</w:t>
      </w:r>
    </w:p>
    <w:p w14:paraId="1300202D" w14:textId="77777777" w:rsidR="008818AE" w:rsidRPr="008818AE" w:rsidRDefault="008818AE" w:rsidP="008818AE">
      <w:pPr>
        <w:rPr>
          <w:rFonts w:ascii="Times New Roman" w:hAnsi="Times New Roman" w:cs="Times New Roman"/>
          <w:sz w:val="24"/>
          <w:szCs w:val="24"/>
          <w:lang w:val="en-US"/>
        </w:rPr>
      </w:pPr>
    </w:p>
    <w:p w14:paraId="06DF0F21" w14:textId="77777777" w:rsidR="008818AE" w:rsidRPr="008818AE" w:rsidRDefault="008818AE" w:rsidP="008818AE">
      <w:pPr>
        <w:rPr>
          <w:rFonts w:ascii="Times New Roman" w:hAnsi="Times New Roman" w:cs="Times New Roman"/>
          <w:sz w:val="24"/>
          <w:szCs w:val="24"/>
          <w:lang w:val="en-US"/>
        </w:rPr>
      </w:pPr>
      <w:r w:rsidRPr="008818AE">
        <w:rPr>
          <w:rFonts w:ascii="Times New Roman" w:hAnsi="Times New Roman" w:cs="Times New Roman"/>
          <w:sz w:val="24"/>
          <w:szCs w:val="24"/>
          <w:lang w:val="en-US"/>
        </w:rPr>
        <w:t xml:space="preserve">Gao, X., Cao, Z., Li, S., Yao, B., Chen, G. and Tang, S. (2019). Taxonomy and Evaluation for Microblog Popularity Prediction. ACM Transactions on Knowledge Discovery </w:t>
      </w:r>
      <w:proofErr w:type="gramStart"/>
      <w:r w:rsidRPr="008818AE">
        <w:rPr>
          <w:rFonts w:ascii="Times New Roman" w:hAnsi="Times New Roman" w:cs="Times New Roman"/>
          <w:sz w:val="24"/>
          <w:szCs w:val="24"/>
          <w:lang w:val="en-US"/>
        </w:rPr>
        <w:t>From</w:t>
      </w:r>
      <w:proofErr w:type="gramEnd"/>
      <w:r w:rsidRPr="008818AE">
        <w:rPr>
          <w:rFonts w:ascii="Times New Roman" w:hAnsi="Times New Roman" w:cs="Times New Roman"/>
          <w:sz w:val="24"/>
          <w:szCs w:val="24"/>
          <w:lang w:val="en-US"/>
        </w:rPr>
        <w:t xml:space="preserve"> Data, 13(2), pp.1–40. </w:t>
      </w:r>
      <w:proofErr w:type="spellStart"/>
      <w:proofErr w:type="gramStart"/>
      <w:r w:rsidRPr="008818AE">
        <w:rPr>
          <w:rFonts w:ascii="Times New Roman" w:hAnsi="Times New Roman" w:cs="Times New Roman"/>
          <w:sz w:val="24"/>
          <w:szCs w:val="24"/>
          <w:lang w:val="en-US"/>
        </w:rPr>
        <w:t>doi:https</w:t>
      </w:r>
      <w:proofErr w:type="spellEnd"/>
      <w:r w:rsidRPr="008818AE">
        <w:rPr>
          <w:rFonts w:ascii="Times New Roman" w:hAnsi="Times New Roman" w:cs="Times New Roman"/>
          <w:sz w:val="24"/>
          <w:szCs w:val="24"/>
          <w:lang w:val="en-US"/>
        </w:rPr>
        <w:t>://doi.org/10.1145/3301303</w:t>
      </w:r>
      <w:proofErr w:type="gramEnd"/>
      <w:r w:rsidRPr="008818AE">
        <w:rPr>
          <w:rFonts w:ascii="Times New Roman" w:hAnsi="Times New Roman" w:cs="Times New Roman"/>
          <w:sz w:val="24"/>
          <w:szCs w:val="24"/>
          <w:lang w:val="en-US"/>
        </w:rPr>
        <w:t>.</w:t>
      </w:r>
    </w:p>
    <w:p w14:paraId="365421FB" w14:textId="77777777" w:rsidR="008818AE" w:rsidRPr="008818AE" w:rsidRDefault="008818AE" w:rsidP="008818AE">
      <w:pPr>
        <w:rPr>
          <w:rFonts w:ascii="Times New Roman" w:hAnsi="Times New Roman" w:cs="Times New Roman"/>
          <w:sz w:val="24"/>
          <w:szCs w:val="24"/>
          <w:lang w:val="en-US"/>
        </w:rPr>
      </w:pPr>
    </w:p>
    <w:p w14:paraId="54A86E7A" w14:textId="77777777" w:rsidR="008818AE" w:rsidRPr="008818AE" w:rsidRDefault="008818AE" w:rsidP="008818AE">
      <w:pPr>
        <w:rPr>
          <w:rFonts w:ascii="Times New Roman" w:hAnsi="Times New Roman" w:cs="Times New Roman"/>
          <w:sz w:val="24"/>
          <w:szCs w:val="24"/>
          <w:lang w:val="en-US"/>
        </w:rPr>
      </w:pPr>
      <w:r w:rsidRPr="008818AE">
        <w:rPr>
          <w:rFonts w:ascii="Times New Roman" w:hAnsi="Times New Roman" w:cs="Times New Roman"/>
          <w:sz w:val="24"/>
          <w:szCs w:val="24"/>
          <w:lang w:val="en-US"/>
        </w:rPr>
        <w:t xml:space="preserve">Bauer, J. and </w:t>
      </w:r>
      <w:proofErr w:type="spellStart"/>
      <w:r w:rsidRPr="008818AE">
        <w:rPr>
          <w:rFonts w:ascii="Times New Roman" w:hAnsi="Times New Roman" w:cs="Times New Roman"/>
          <w:sz w:val="24"/>
          <w:szCs w:val="24"/>
          <w:lang w:val="en-US"/>
        </w:rPr>
        <w:t>Jannach</w:t>
      </w:r>
      <w:proofErr w:type="spellEnd"/>
      <w:r w:rsidRPr="008818AE">
        <w:rPr>
          <w:rFonts w:ascii="Times New Roman" w:hAnsi="Times New Roman" w:cs="Times New Roman"/>
          <w:sz w:val="24"/>
          <w:szCs w:val="24"/>
          <w:lang w:val="en-US"/>
        </w:rPr>
        <w:t xml:space="preserve">, D. (2021). Improved Customer Lifetime Value Prediction </w:t>
      </w:r>
      <w:proofErr w:type="gramStart"/>
      <w:r w:rsidRPr="008818AE">
        <w:rPr>
          <w:rFonts w:ascii="Times New Roman" w:hAnsi="Times New Roman" w:cs="Times New Roman"/>
          <w:sz w:val="24"/>
          <w:szCs w:val="24"/>
          <w:lang w:val="en-US"/>
        </w:rPr>
        <w:t>With</w:t>
      </w:r>
      <w:proofErr w:type="gramEnd"/>
      <w:r w:rsidRPr="008818AE">
        <w:rPr>
          <w:rFonts w:ascii="Times New Roman" w:hAnsi="Times New Roman" w:cs="Times New Roman"/>
          <w:sz w:val="24"/>
          <w:szCs w:val="24"/>
          <w:lang w:val="en-US"/>
        </w:rPr>
        <w:t xml:space="preserve"> Sequence-To-Sequence Learning and Feature-Based Models. ACM Transactions on Knowledge Discovery from Data, 15(5), pp.1–37. </w:t>
      </w:r>
      <w:proofErr w:type="spellStart"/>
      <w:proofErr w:type="gramStart"/>
      <w:r w:rsidRPr="008818AE">
        <w:rPr>
          <w:rFonts w:ascii="Times New Roman" w:hAnsi="Times New Roman" w:cs="Times New Roman"/>
          <w:sz w:val="24"/>
          <w:szCs w:val="24"/>
          <w:lang w:val="en-US"/>
        </w:rPr>
        <w:t>doi:https</w:t>
      </w:r>
      <w:proofErr w:type="spellEnd"/>
      <w:r w:rsidRPr="008818AE">
        <w:rPr>
          <w:rFonts w:ascii="Times New Roman" w:hAnsi="Times New Roman" w:cs="Times New Roman"/>
          <w:sz w:val="24"/>
          <w:szCs w:val="24"/>
          <w:lang w:val="en-US"/>
        </w:rPr>
        <w:t>://doi.org/10.1145/3441444</w:t>
      </w:r>
      <w:proofErr w:type="gramEnd"/>
      <w:r w:rsidRPr="008818AE">
        <w:rPr>
          <w:rFonts w:ascii="Times New Roman" w:hAnsi="Times New Roman" w:cs="Times New Roman"/>
          <w:sz w:val="24"/>
          <w:szCs w:val="24"/>
          <w:lang w:val="en-US"/>
        </w:rPr>
        <w:t>.</w:t>
      </w:r>
    </w:p>
    <w:p w14:paraId="5CA3256C" w14:textId="77777777" w:rsidR="008818AE" w:rsidRPr="008818AE" w:rsidRDefault="008818AE" w:rsidP="008818AE">
      <w:pPr>
        <w:rPr>
          <w:rFonts w:ascii="Times New Roman" w:hAnsi="Times New Roman" w:cs="Times New Roman"/>
          <w:sz w:val="24"/>
          <w:szCs w:val="24"/>
          <w:lang w:val="en-US"/>
        </w:rPr>
      </w:pPr>
    </w:p>
    <w:p w14:paraId="79DF77AC" w14:textId="77777777" w:rsidR="008818AE" w:rsidRPr="008818AE" w:rsidRDefault="008818AE" w:rsidP="008818AE">
      <w:pPr>
        <w:rPr>
          <w:rFonts w:ascii="Times New Roman" w:hAnsi="Times New Roman" w:cs="Times New Roman"/>
          <w:sz w:val="24"/>
          <w:szCs w:val="24"/>
          <w:lang w:val="en-US"/>
        </w:rPr>
      </w:pPr>
      <w:r w:rsidRPr="008818AE">
        <w:rPr>
          <w:rFonts w:ascii="Times New Roman" w:hAnsi="Times New Roman" w:cs="Times New Roman"/>
          <w:sz w:val="24"/>
          <w:szCs w:val="24"/>
          <w:lang w:val="en-US"/>
        </w:rPr>
        <w:lastRenderedPageBreak/>
        <w:t xml:space="preserve">Liu, </w:t>
      </w:r>
      <w:proofErr w:type="gramStart"/>
      <w:r w:rsidRPr="008818AE">
        <w:rPr>
          <w:rFonts w:ascii="Times New Roman" w:hAnsi="Times New Roman" w:cs="Times New Roman"/>
          <w:sz w:val="24"/>
          <w:szCs w:val="24"/>
          <w:lang w:val="en-US"/>
        </w:rPr>
        <w:t>C.</w:t>
      </w:r>
      <w:proofErr w:type="gramEnd"/>
      <w:r w:rsidRPr="008818AE">
        <w:rPr>
          <w:rFonts w:ascii="Times New Roman" w:hAnsi="Times New Roman" w:cs="Times New Roman"/>
          <w:sz w:val="24"/>
          <w:szCs w:val="24"/>
          <w:lang w:val="en-US"/>
        </w:rPr>
        <w:t xml:space="preserve"> and Wong, H.S. (2019). Structured Penalized Logistic Regression for Gene Selection in Gene Expression Data Analysis. IEEE/ACM Transactions on Computational Biology and Bioinformatics, 16(1), pp.312–321. </w:t>
      </w:r>
      <w:proofErr w:type="spellStart"/>
      <w:proofErr w:type="gramStart"/>
      <w:r w:rsidRPr="008818AE">
        <w:rPr>
          <w:rFonts w:ascii="Times New Roman" w:hAnsi="Times New Roman" w:cs="Times New Roman"/>
          <w:sz w:val="24"/>
          <w:szCs w:val="24"/>
          <w:lang w:val="en-US"/>
        </w:rPr>
        <w:t>doi:https</w:t>
      </w:r>
      <w:proofErr w:type="spellEnd"/>
      <w:r w:rsidRPr="008818AE">
        <w:rPr>
          <w:rFonts w:ascii="Times New Roman" w:hAnsi="Times New Roman" w:cs="Times New Roman"/>
          <w:sz w:val="24"/>
          <w:szCs w:val="24"/>
          <w:lang w:val="en-US"/>
        </w:rPr>
        <w:t>://doi.org/10.1109/tcbb.2017.2767589</w:t>
      </w:r>
      <w:proofErr w:type="gramEnd"/>
      <w:r w:rsidRPr="008818AE">
        <w:rPr>
          <w:rFonts w:ascii="Times New Roman" w:hAnsi="Times New Roman" w:cs="Times New Roman"/>
          <w:sz w:val="24"/>
          <w:szCs w:val="24"/>
          <w:lang w:val="en-US"/>
        </w:rPr>
        <w:t>.</w:t>
      </w:r>
    </w:p>
    <w:p w14:paraId="0CFF00B7" w14:textId="77777777" w:rsidR="008818AE" w:rsidRPr="008818AE" w:rsidRDefault="008818AE" w:rsidP="008818AE">
      <w:pPr>
        <w:rPr>
          <w:rFonts w:ascii="Times New Roman" w:hAnsi="Times New Roman" w:cs="Times New Roman"/>
          <w:sz w:val="24"/>
          <w:szCs w:val="24"/>
          <w:lang w:val="en-US"/>
        </w:rPr>
      </w:pPr>
    </w:p>
    <w:p w14:paraId="2DCB3071" w14:textId="77777777" w:rsidR="008818AE" w:rsidRPr="008818AE" w:rsidRDefault="008818AE" w:rsidP="008818AE">
      <w:pPr>
        <w:rPr>
          <w:rFonts w:ascii="Times New Roman" w:hAnsi="Times New Roman" w:cs="Times New Roman"/>
          <w:sz w:val="24"/>
          <w:szCs w:val="24"/>
          <w:lang w:val="en-US"/>
        </w:rPr>
      </w:pPr>
      <w:r w:rsidRPr="008818AE">
        <w:rPr>
          <w:rFonts w:ascii="Times New Roman" w:hAnsi="Times New Roman" w:cs="Times New Roman"/>
          <w:sz w:val="24"/>
          <w:szCs w:val="24"/>
          <w:lang w:val="en-US"/>
        </w:rPr>
        <w:t xml:space="preserve">Li, Y., Zheng, J., Li, Z., Liu, Y., Qian, F., Bai, S., Liu, Y. and Xin, X. (2020). Understanding the Ecosystem and Addressing the Fundamental Concerns of Commercial MVNO. IEEE/ACM Transactions on Networking, pp.1–14. </w:t>
      </w:r>
      <w:proofErr w:type="spellStart"/>
      <w:proofErr w:type="gramStart"/>
      <w:r w:rsidRPr="008818AE">
        <w:rPr>
          <w:rFonts w:ascii="Times New Roman" w:hAnsi="Times New Roman" w:cs="Times New Roman"/>
          <w:sz w:val="24"/>
          <w:szCs w:val="24"/>
          <w:lang w:val="en-US"/>
        </w:rPr>
        <w:t>doi:https</w:t>
      </w:r>
      <w:proofErr w:type="spellEnd"/>
      <w:r w:rsidRPr="008818AE">
        <w:rPr>
          <w:rFonts w:ascii="Times New Roman" w:hAnsi="Times New Roman" w:cs="Times New Roman"/>
          <w:sz w:val="24"/>
          <w:szCs w:val="24"/>
          <w:lang w:val="en-US"/>
        </w:rPr>
        <w:t>://doi.org/10.1109/tnet.2020.2981514</w:t>
      </w:r>
      <w:proofErr w:type="gramEnd"/>
      <w:r w:rsidRPr="008818AE">
        <w:rPr>
          <w:rFonts w:ascii="Times New Roman" w:hAnsi="Times New Roman" w:cs="Times New Roman"/>
          <w:sz w:val="24"/>
          <w:szCs w:val="24"/>
          <w:lang w:val="en-US"/>
        </w:rPr>
        <w:t>.</w:t>
      </w:r>
    </w:p>
    <w:p w14:paraId="670E2F39" w14:textId="77777777" w:rsidR="008818AE" w:rsidRPr="008818AE" w:rsidRDefault="008818AE" w:rsidP="008818AE">
      <w:pPr>
        <w:rPr>
          <w:rFonts w:ascii="Times New Roman" w:hAnsi="Times New Roman" w:cs="Times New Roman"/>
          <w:sz w:val="24"/>
          <w:szCs w:val="24"/>
          <w:lang w:val="en-US"/>
        </w:rPr>
      </w:pPr>
    </w:p>
    <w:p w14:paraId="605E0DE5" w14:textId="4F0E4A9C" w:rsidR="008818AE" w:rsidRPr="008818AE" w:rsidRDefault="008818AE" w:rsidP="008818AE">
      <w:pPr>
        <w:rPr>
          <w:rFonts w:ascii="Times New Roman" w:hAnsi="Times New Roman" w:cs="Times New Roman"/>
          <w:sz w:val="24"/>
          <w:szCs w:val="24"/>
          <w:lang w:val="en-US"/>
        </w:rPr>
      </w:pPr>
      <w:r w:rsidRPr="008818AE">
        <w:rPr>
          <w:rFonts w:ascii="Times New Roman" w:hAnsi="Times New Roman" w:cs="Times New Roman"/>
          <w:sz w:val="24"/>
          <w:szCs w:val="24"/>
          <w:lang w:val="en-US"/>
        </w:rPr>
        <w:t xml:space="preserve">Schlag, S., Schmitt, M. and Schulz, C. (2021). Faster Support Vector Machines. ACM journal of experimental algorithmics, 26, pp.1–21. </w:t>
      </w:r>
      <w:proofErr w:type="spellStart"/>
      <w:proofErr w:type="gramStart"/>
      <w:r w:rsidRPr="008818AE">
        <w:rPr>
          <w:rFonts w:ascii="Times New Roman" w:hAnsi="Times New Roman" w:cs="Times New Roman"/>
          <w:sz w:val="24"/>
          <w:szCs w:val="24"/>
          <w:lang w:val="en-US"/>
        </w:rPr>
        <w:t>doi:https</w:t>
      </w:r>
      <w:proofErr w:type="spellEnd"/>
      <w:r w:rsidRPr="008818AE">
        <w:rPr>
          <w:rFonts w:ascii="Times New Roman" w:hAnsi="Times New Roman" w:cs="Times New Roman"/>
          <w:sz w:val="24"/>
          <w:szCs w:val="24"/>
          <w:lang w:val="en-US"/>
        </w:rPr>
        <w:t>://doi.org/10.1145/3484730</w:t>
      </w:r>
      <w:proofErr w:type="gramEnd"/>
      <w:r w:rsidRPr="008818AE">
        <w:rPr>
          <w:rFonts w:ascii="Times New Roman" w:hAnsi="Times New Roman" w:cs="Times New Roman"/>
          <w:sz w:val="24"/>
          <w:szCs w:val="24"/>
          <w:lang w:val="en-US"/>
        </w:rPr>
        <w:t>.</w:t>
      </w:r>
    </w:p>
    <w:p w14:paraId="1347F63E" w14:textId="77777777" w:rsidR="008818AE" w:rsidRPr="008818AE" w:rsidRDefault="008818AE" w:rsidP="008818AE">
      <w:pPr>
        <w:rPr>
          <w:rFonts w:ascii="Times New Roman" w:hAnsi="Times New Roman" w:cs="Times New Roman"/>
          <w:sz w:val="24"/>
          <w:szCs w:val="24"/>
          <w:lang w:val="en-US"/>
        </w:rPr>
      </w:pPr>
    </w:p>
    <w:p w14:paraId="4ABE5927" w14:textId="77777777" w:rsidR="008818AE" w:rsidRPr="008818AE" w:rsidRDefault="008818AE" w:rsidP="008818AE">
      <w:pPr>
        <w:rPr>
          <w:rFonts w:ascii="Times New Roman" w:hAnsi="Times New Roman" w:cs="Times New Roman"/>
          <w:sz w:val="24"/>
          <w:szCs w:val="24"/>
          <w:lang w:val="en-US"/>
        </w:rPr>
      </w:pPr>
      <w:proofErr w:type="spellStart"/>
      <w:r w:rsidRPr="008818AE">
        <w:rPr>
          <w:rFonts w:ascii="Times New Roman" w:hAnsi="Times New Roman" w:cs="Times New Roman"/>
          <w:sz w:val="24"/>
          <w:szCs w:val="24"/>
          <w:lang w:val="en-US"/>
        </w:rPr>
        <w:t>Ferriol-Galmés</w:t>
      </w:r>
      <w:proofErr w:type="spellEnd"/>
      <w:r w:rsidRPr="008818AE">
        <w:rPr>
          <w:rFonts w:ascii="Times New Roman" w:hAnsi="Times New Roman" w:cs="Times New Roman"/>
          <w:sz w:val="24"/>
          <w:szCs w:val="24"/>
          <w:lang w:val="en-US"/>
        </w:rPr>
        <w:t xml:space="preserve">, M., </w:t>
      </w:r>
      <w:proofErr w:type="spellStart"/>
      <w:r w:rsidRPr="008818AE">
        <w:rPr>
          <w:rFonts w:ascii="Times New Roman" w:hAnsi="Times New Roman" w:cs="Times New Roman"/>
          <w:sz w:val="24"/>
          <w:szCs w:val="24"/>
          <w:lang w:val="en-US"/>
        </w:rPr>
        <w:t>Paillisse</w:t>
      </w:r>
      <w:proofErr w:type="spellEnd"/>
      <w:r w:rsidRPr="008818AE">
        <w:rPr>
          <w:rFonts w:ascii="Times New Roman" w:hAnsi="Times New Roman" w:cs="Times New Roman"/>
          <w:sz w:val="24"/>
          <w:szCs w:val="24"/>
          <w:lang w:val="en-US"/>
        </w:rPr>
        <w:t xml:space="preserve">, J., Suárez-Varela, J., Rusek, K., Xiao, S., Shi, X., Cheng, X., Barlet-Ros, P. and Cabellos-Aparicio, A. (2023). </w:t>
      </w:r>
      <w:proofErr w:type="spellStart"/>
      <w:r w:rsidRPr="008818AE">
        <w:rPr>
          <w:rFonts w:ascii="Times New Roman" w:hAnsi="Times New Roman" w:cs="Times New Roman"/>
          <w:sz w:val="24"/>
          <w:szCs w:val="24"/>
          <w:lang w:val="en-US"/>
        </w:rPr>
        <w:t>RouteNet</w:t>
      </w:r>
      <w:proofErr w:type="spellEnd"/>
      <w:r w:rsidRPr="008818AE">
        <w:rPr>
          <w:rFonts w:ascii="Times New Roman" w:hAnsi="Times New Roman" w:cs="Times New Roman"/>
          <w:sz w:val="24"/>
          <w:szCs w:val="24"/>
          <w:lang w:val="en-US"/>
        </w:rPr>
        <w:t xml:space="preserve">-Fermi: Network Modeling </w:t>
      </w:r>
      <w:proofErr w:type="gramStart"/>
      <w:r w:rsidRPr="008818AE">
        <w:rPr>
          <w:rFonts w:ascii="Times New Roman" w:hAnsi="Times New Roman" w:cs="Times New Roman"/>
          <w:sz w:val="24"/>
          <w:szCs w:val="24"/>
          <w:lang w:val="en-US"/>
        </w:rPr>
        <w:t>With</w:t>
      </w:r>
      <w:proofErr w:type="gramEnd"/>
      <w:r w:rsidRPr="008818AE">
        <w:rPr>
          <w:rFonts w:ascii="Times New Roman" w:hAnsi="Times New Roman" w:cs="Times New Roman"/>
          <w:sz w:val="24"/>
          <w:szCs w:val="24"/>
          <w:lang w:val="en-US"/>
        </w:rPr>
        <w:t xml:space="preserve"> Graph Neural Networks. IEEE/ACM Transactions on Networking. [online] </w:t>
      </w:r>
      <w:proofErr w:type="spellStart"/>
      <w:proofErr w:type="gramStart"/>
      <w:r w:rsidRPr="008818AE">
        <w:rPr>
          <w:rFonts w:ascii="Times New Roman" w:hAnsi="Times New Roman" w:cs="Times New Roman"/>
          <w:sz w:val="24"/>
          <w:szCs w:val="24"/>
          <w:lang w:val="en-US"/>
        </w:rPr>
        <w:t>doi:https</w:t>
      </w:r>
      <w:proofErr w:type="spellEnd"/>
      <w:r w:rsidRPr="008818AE">
        <w:rPr>
          <w:rFonts w:ascii="Times New Roman" w:hAnsi="Times New Roman" w:cs="Times New Roman"/>
          <w:sz w:val="24"/>
          <w:szCs w:val="24"/>
          <w:lang w:val="en-US"/>
        </w:rPr>
        <w:t>://doi.org/10.1109/tnet.2023.3269983</w:t>
      </w:r>
      <w:proofErr w:type="gramEnd"/>
      <w:r w:rsidRPr="008818AE">
        <w:rPr>
          <w:rFonts w:ascii="Times New Roman" w:hAnsi="Times New Roman" w:cs="Times New Roman"/>
          <w:sz w:val="24"/>
          <w:szCs w:val="24"/>
          <w:lang w:val="en-US"/>
        </w:rPr>
        <w:t>.</w:t>
      </w:r>
    </w:p>
    <w:p w14:paraId="036F0297" w14:textId="77777777" w:rsidR="008818AE" w:rsidRPr="008818AE" w:rsidRDefault="008818AE" w:rsidP="008818AE">
      <w:pPr>
        <w:rPr>
          <w:rFonts w:ascii="Times New Roman" w:hAnsi="Times New Roman" w:cs="Times New Roman"/>
          <w:sz w:val="24"/>
          <w:szCs w:val="24"/>
          <w:lang w:val="en-US"/>
        </w:rPr>
      </w:pPr>
    </w:p>
    <w:p w14:paraId="54C31107" w14:textId="77777777" w:rsidR="008818AE" w:rsidRPr="008818AE" w:rsidRDefault="008818AE" w:rsidP="008818AE">
      <w:pPr>
        <w:rPr>
          <w:rFonts w:ascii="Times New Roman" w:hAnsi="Times New Roman" w:cs="Times New Roman"/>
          <w:sz w:val="24"/>
          <w:szCs w:val="24"/>
          <w:lang w:val="en-US"/>
        </w:rPr>
      </w:pPr>
      <w:r w:rsidRPr="008818AE">
        <w:rPr>
          <w:rFonts w:ascii="Times New Roman" w:hAnsi="Times New Roman" w:cs="Times New Roman"/>
          <w:sz w:val="24"/>
          <w:szCs w:val="24"/>
          <w:lang w:val="en-US"/>
        </w:rPr>
        <w:t xml:space="preserve">Shen, Y., Zhu, J., Deng, Z., Liu, W. and Wang, H. (2023). </w:t>
      </w:r>
      <w:proofErr w:type="spellStart"/>
      <w:r w:rsidRPr="008818AE">
        <w:rPr>
          <w:rFonts w:ascii="Times New Roman" w:hAnsi="Times New Roman" w:cs="Times New Roman"/>
          <w:sz w:val="24"/>
          <w:szCs w:val="24"/>
          <w:lang w:val="en-US"/>
        </w:rPr>
        <w:t>EnsDeepDP</w:t>
      </w:r>
      <w:proofErr w:type="spellEnd"/>
      <w:r w:rsidRPr="008818AE">
        <w:rPr>
          <w:rFonts w:ascii="Times New Roman" w:hAnsi="Times New Roman" w:cs="Times New Roman"/>
          <w:sz w:val="24"/>
          <w:szCs w:val="24"/>
          <w:lang w:val="en-US"/>
        </w:rPr>
        <w:t xml:space="preserve">: An Ensemble Deep Learning Approach for Disease Prediction Through Metagenomics. IEEE/ACM Transactions on Computational Biology and Bioinformatics, 20(2), pp.986–998. </w:t>
      </w:r>
      <w:proofErr w:type="spellStart"/>
      <w:proofErr w:type="gramStart"/>
      <w:r w:rsidRPr="008818AE">
        <w:rPr>
          <w:rFonts w:ascii="Times New Roman" w:hAnsi="Times New Roman" w:cs="Times New Roman"/>
          <w:sz w:val="24"/>
          <w:szCs w:val="24"/>
          <w:lang w:val="en-US"/>
        </w:rPr>
        <w:t>doi:https</w:t>
      </w:r>
      <w:proofErr w:type="spellEnd"/>
      <w:r w:rsidRPr="008818AE">
        <w:rPr>
          <w:rFonts w:ascii="Times New Roman" w:hAnsi="Times New Roman" w:cs="Times New Roman"/>
          <w:sz w:val="24"/>
          <w:szCs w:val="24"/>
          <w:lang w:val="en-US"/>
        </w:rPr>
        <w:t>://doi.org/10.1109/tcbb.2022.3201295</w:t>
      </w:r>
      <w:proofErr w:type="gramEnd"/>
      <w:r w:rsidRPr="008818AE">
        <w:rPr>
          <w:rFonts w:ascii="Times New Roman" w:hAnsi="Times New Roman" w:cs="Times New Roman"/>
          <w:sz w:val="24"/>
          <w:szCs w:val="24"/>
          <w:lang w:val="en-US"/>
        </w:rPr>
        <w:t>.</w:t>
      </w:r>
    </w:p>
    <w:p w14:paraId="5A711FE5" w14:textId="77777777" w:rsidR="008818AE" w:rsidRPr="008818AE" w:rsidRDefault="008818AE" w:rsidP="008818AE">
      <w:pPr>
        <w:rPr>
          <w:rFonts w:ascii="Times New Roman" w:hAnsi="Times New Roman" w:cs="Times New Roman"/>
          <w:sz w:val="24"/>
          <w:szCs w:val="24"/>
          <w:lang w:val="en-US"/>
        </w:rPr>
      </w:pPr>
    </w:p>
    <w:p w14:paraId="40E172AD" w14:textId="77777777" w:rsidR="008818AE" w:rsidRPr="008818AE" w:rsidRDefault="008818AE" w:rsidP="008818AE">
      <w:pPr>
        <w:rPr>
          <w:rFonts w:ascii="Times New Roman" w:hAnsi="Times New Roman" w:cs="Times New Roman"/>
          <w:sz w:val="24"/>
          <w:szCs w:val="24"/>
          <w:lang w:val="en-US"/>
        </w:rPr>
      </w:pPr>
      <w:r w:rsidRPr="008818AE">
        <w:rPr>
          <w:rFonts w:ascii="Times New Roman" w:hAnsi="Times New Roman" w:cs="Times New Roman"/>
          <w:sz w:val="24"/>
          <w:szCs w:val="24"/>
          <w:lang w:val="en-US"/>
        </w:rPr>
        <w:t xml:space="preserve">Zhao, S., Wu, R., Tao, J., Qu, M., Zhao, M., Fan, C. and Zhao, H. (2022). </w:t>
      </w:r>
      <w:proofErr w:type="spellStart"/>
      <w:r w:rsidRPr="008818AE">
        <w:rPr>
          <w:rFonts w:ascii="Times New Roman" w:hAnsi="Times New Roman" w:cs="Times New Roman"/>
          <w:sz w:val="24"/>
          <w:szCs w:val="24"/>
          <w:lang w:val="en-US"/>
        </w:rPr>
        <w:t>perCLTV</w:t>
      </w:r>
      <w:proofErr w:type="spellEnd"/>
      <w:r w:rsidRPr="008818AE">
        <w:rPr>
          <w:rFonts w:ascii="Times New Roman" w:hAnsi="Times New Roman" w:cs="Times New Roman"/>
          <w:sz w:val="24"/>
          <w:szCs w:val="24"/>
          <w:lang w:val="en-US"/>
        </w:rPr>
        <w:t xml:space="preserve">: A General System for Personalized Customer Lifetime Value Prediction in Online Games. ACM Transactions on Information Systems. </w:t>
      </w:r>
      <w:proofErr w:type="spellStart"/>
      <w:proofErr w:type="gramStart"/>
      <w:r w:rsidRPr="008818AE">
        <w:rPr>
          <w:rFonts w:ascii="Times New Roman" w:hAnsi="Times New Roman" w:cs="Times New Roman"/>
          <w:sz w:val="24"/>
          <w:szCs w:val="24"/>
          <w:lang w:val="en-US"/>
        </w:rPr>
        <w:t>doi:https</w:t>
      </w:r>
      <w:proofErr w:type="spellEnd"/>
      <w:r w:rsidRPr="008818AE">
        <w:rPr>
          <w:rFonts w:ascii="Times New Roman" w:hAnsi="Times New Roman" w:cs="Times New Roman"/>
          <w:sz w:val="24"/>
          <w:szCs w:val="24"/>
          <w:lang w:val="en-US"/>
        </w:rPr>
        <w:t>://doi.org/10.1145/3530012</w:t>
      </w:r>
      <w:proofErr w:type="gramEnd"/>
      <w:r w:rsidRPr="008818AE">
        <w:rPr>
          <w:rFonts w:ascii="Times New Roman" w:hAnsi="Times New Roman" w:cs="Times New Roman"/>
          <w:sz w:val="24"/>
          <w:szCs w:val="24"/>
          <w:lang w:val="en-US"/>
        </w:rPr>
        <w:t>.</w:t>
      </w:r>
    </w:p>
    <w:p w14:paraId="23F93290" w14:textId="77777777" w:rsidR="008818AE" w:rsidRPr="008818AE" w:rsidRDefault="008818AE" w:rsidP="008818AE">
      <w:pPr>
        <w:rPr>
          <w:rFonts w:ascii="Times New Roman" w:hAnsi="Times New Roman" w:cs="Times New Roman"/>
          <w:sz w:val="24"/>
          <w:szCs w:val="24"/>
          <w:lang w:val="en-US"/>
        </w:rPr>
      </w:pPr>
    </w:p>
    <w:p w14:paraId="2A157E61" w14:textId="77777777" w:rsidR="008818AE" w:rsidRPr="008818AE" w:rsidRDefault="008818AE" w:rsidP="008818AE">
      <w:pPr>
        <w:rPr>
          <w:rFonts w:ascii="Times New Roman" w:hAnsi="Times New Roman" w:cs="Times New Roman"/>
          <w:sz w:val="24"/>
          <w:szCs w:val="24"/>
          <w:lang w:val="en-US"/>
        </w:rPr>
      </w:pPr>
      <w:r w:rsidRPr="008818AE">
        <w:rPr>
          <w:rFonts w:ascii="Times New Roman" w:hAnsi="Times New Roman" w:cs="Times New Roman"/>
          <w:sz w:val="24"/>
          <w:szCs w:val="24"/>
          <w:lang w:val="en-US"/>
        </w:rPr>
        <w:t xml:space="preserve">Shobha Aswal, </w:t>
      </w:r>
      <w:proofErr w:type="spellStart"/>
      <w:r w:rsidRPr="008818AE">
        <w:rPr>
          <w:rFonts w:ascii="Times New Roman" w:hAnsi="Times New Roman" w:cs="Times New Roman"/>
          <w:sz w:val="24"/>
          <w:szCs w:val="24"/>
          <w:lang w:val="en-US"/>
        </w:rPr>
        <w:t>Neelu</w:t>
      </w:r>
      <w:proofErr w:type="spellEnd"/>
      <w:r w:rsidRPr="008818AE">
        <w:rPr>
          <w:rFonts w:ascii="Times New Roman" w:hAnsi="Times New Roman" w:cs="Times New Roman"/>
          <w:sz w:val="24"/>
          <w:szCs w:val="24"/>
          <w:lang w:val="en-US"/>
        </w:rPr>
        <w:t xml:space="preserve"> Jyothi Ahuja and Mehra, R. (2024). Handling Imbalance and Limited Data in Thyroid Ultrasound and Diabetic Retinopathy Datasets Using Discrete Levy Flights Grey Wolf Optimizer Based Random Forest for Robust Medical Data Classification. ACM transactions on Asian and low-resource language information processing. </w:t>
      </w:r>
      <w:proofErr w:type="spellStart"/>
      <w:proofErr w:type="gramStart"/>
      <w:r w:rsidRPr="008818AE">
        <w:rPr>
          <w:rFonts w:ascii="Times New Roman" w:hAnsi="Times New Roman" w:cs="Times New Roman"/>
          <w:sz w:val="24"/>
          <w:szCs w:val="24"/>
          <w:lang w:val="en-US"/>
        </w:rPr>
        <w:t>doi:https</w:t>
      </w:r>
      <w:proofErr w:type="spellEnd"/>
      <w:r w:rsidRPr="008818AE">
        <w:rPr>
          <w:rFonts w:ascii="Times New Roman" w:hAnsi="Times New Roman" w:cs="Times New Roman"/>
          <w:sz w:val="24"/>
          <w:szCs w:val="24"/>
          <w:lang w:val="en-US"/>
        </w:rPr>
        <w:t>://doi.org/10.1145/3648363</w:t>
      </w:r>
      <w:proofErr w:type="gramEnd"/>
      <w:r w:rsidRPr="008818AE">
        <w:rPr>
          <w:rFonts w:ascii="Times New Roman" w:hAnsi="Times New Roman" w:cs="Times New Roman"/>
          <w:sz w:val="24"/>
          <w:szCs w:val="24"/>
          <w:lang w:val="en-US"/>
        </w:rPr>
        <w:t>.</w:t>
      </w:r>
    </w:p>
    <w:p w14:paraId="159E0E55" w14:textId="77777777" w:rsidR="008818AE" w:rsidRPr="008818AE" w:rsidRDefault="008818AE" w:rsidP="008818AE">
      <w:pPr>
        <w:rPr>
          <w:rFonts w:ascii="Times New Roman" w:hAnsi="Times New Roman" w:cs="Times New Roman"/>
          <w:sz w:val="24"/>
          <w:szCs w:val="24"/>
          <w:lang w:val="en-US"/>
        </w:rPr>
      </w:pPr>
    </w:p>
    <w:p w14:paraId="6B98841B" w14:textId="77777777" w:rsidR="008818AE" w:rsidRPr="008818AE" w:rsidRDefault="008818AE" w:rsidP="008818AE">
      <w:pPr>
        <w:rPr>
          <w:rFonts w:ascii="Times New Roman" w:hAnsi="Times New Roman" w:cs="Times New Roman"/>
          <w:sz w:val="24"/>
          <w:szCs w:val="24"/>
          <w:lang w:val="en-US"/>
        </w:rPr>
      </w:pPr>
      <w:r w:rsidRPr="008818AE">
        <w:rPr>
          <w:rFonts w:ascii="Times New Roman" w:hAnsi="Times New Roman" w:cs="Times New Roman"/>
          <w:sz w:val="24"/>
          <w:szCs w:val="24"/>
          <w:lang w:val="en-US"/>
        </w:rPr>
        <w:t xml:space="preserve">Young Guen Kwon, Dimitris Chatzopoulos, Ehsan </w:t>
      </w:r>
      <w:proofErr w:type="spellStart"/>
      <w:r w:rsidRPr="008818AE">
        <w:rPr>
          <w:rFonts w:ascii="Times New Roman" w:hAnsi="Times New Roman" w:cs="Times New Roman"/>
          <w:sz w:val="24"/>
          <w:szCs w:val="24"/>
          <w:lang w:val="en-US"/>
        </w:rPr>
        <w:t>Ul</w:t>
      </w:r>
      <w:proofErr w:type="spellEnd"/>
      <w:r w:rsidRPr="008818AE">
        <w:rPr>
          <w:rFonts w:ascii="Times New Roman" w:hAnsi="Times New Roman" w:cs="Times New Roman"/>
          <w:sz w:val="24"/>
          <w:szCs w:val="24"/>
          <w:lang w:val="en-US"/>
        </w:rPr>
        <w:t xml:space="preserve"> Haq, Wong, R.K. and Hui, P. (2019). </w:t>
      </w:r>
      <w:proofErr w:type="spellStart"/>
      <w:r w:rsidRPr="008818AE">
        <w:rPr>
          <w:rFonts w:ascii="Times New Roman" w:hAnsi="Times New Roman" w:cs="Times New Roman"/>
          <w:sz w:val="24"/>
          <w:szCs w:val="24"/>
          <w:lang w:val="en-US"/>
        </w:rPr>
        <w:t>GeoLifecycle</w:t>
      </w:r>
      <w:proofErr w:type="spellEnd"/>
      <w:r w:rsidRPr="008818AE">
        <w:rPr>
          <w:rFonts w:ascii="Times New Roman" w:hAnsi="Times New Roman" w:cs="Times New Roman"/>
          <w:sz w:val="24"/>
          <w:szCs w:val="24"/>
          <w:lang w:val="en-US"/>
        </w:rPr>
        <w:t xml:space="preserve">. 3(3), pp.1–29. </w:t>
      </w:r>
      <w:proofErr w:type="spellStart"/>
      <w:proofErr w:type="gramStart"/>
      <w:r w:rsidRPr="008818AE">
        <w:rPr>
          <w:rFonts w:ascii="Times New Roman" w:hAnsi="Times New Roman" w:cs="Times New Roman"/>
          <w:sz w:val="24"/>
          <w:szCs w:val="24"/>
          <w:lang w:val="en-US"/>
        </w:rPr>
        <w:t>doi:https</w:t>
      </w:r>
      <w:proofErr w:type="spellEnd"/>
      <w:r w:rsidRPr="008818AE">
        <w:rPr>
          <w:rFonts w:ascii="Times New Roman" w:hAnsi="Times New Roman" w:cs="Times New Roman"/>
          <w:sz w:val="24"/>
          <w:szCs w:val="24"/>
          <w:lang w:val="en-US"/>
        </w:rPr>
        <w:t>://doi.org/10.1145/3351250</w:t>
      </w:r>
      <w:proofErr w:type="gramEnd"/>
      <w:r w:rsidRPr="008818AE">
        <w:rPr>
          <w:rFonts w:ascii="Times New Roman" w:hAnsi="Times New Roman" w:cs="Times New Roman"/>
          <w:sz w:val="24"/>
          <w:szCs w:val="24"/>
          <w:lang w:val="en-US"/>
        </w:rPr>
        <w:t>.</w:t>
      </w:r>
    </w:p>
    <w:p w14:paraId="5510E69C" w14:textId="77777777" w:rsidR="008818AE" w:rsidRPr="008818AE" w:rsidRDefault="008818AE" w:rsidP="008818AE">
      <w:pPr>
        <w:rPr>
          <w:rFonts w:ascii="Times New Roman" w:hAnsi="Times New Roman" w:cs="Times New Roman"/>
          <w:sz w:val="24"/>
          <w:szCs w:val="24"/>
          <w:lang w:val="en-US"/>
        </w:rPr>
      </w:pPr>
    </w:p>
    <w:p w14:paraId="046BD09B" w14:textId="77777777" w:rsidR="008818AE" w:rsidRPr="008818AE" w:rsidRDefault="008818AE" w:rsidP="008818AE">
      <w:pPr>
        <w:rPr>
          <w:rFonts w:ascii="Times New Roman" w:hAnsi="Times New Roman" w:cs="Times New Roman"/>
          <w:sz w:val="24"/>
          <w:szCs w:val="24"/>
          <w:lang w:val="en-US"/>
        </w:rPr>
      </w:pPr>
      <w:r w:rsidRPr="008818AE">
        <w:rPr>
          <w:rFonts w:ascii="Times New Roman" w:hAnsi="Times New Roman" w:cs="Times New Roman"/>
          <w:sz w:val="24"/>
          <w:szCs w:val="24"/>
          <w:lang w:val="en-US"/>
        </w:rPr>
        <w:t xml:space="preserve">Liao, L., Li, H., Shang, W. and Ma, L. (2022). An Empirical Study of the Impact of Hyperparameter Tuning and Model Optimization on the Performance Properties of Deep Neural Networks. ACM Transactions on Software Engineering and Methodology, 31(3), pp.1–40. </w:t>
      </w:r>
      <w:proofErr w:type="spellStart"/>
      <w:proofErr w:type="gramStart"/>
      <w:r w:rsidRPr="008818AE">
        <w:rPr>
          <w:rFonts w:ascii="Times New Roman" w:hAnsi="Times New Roman" w:cs="Times New Roman"/>
          <w:sz w:val="24"/>
          <w:szCs w:val="24"/>
          <w:lang w:val="en-US"/>
        </w:rPr>
        <w:t>doi:https</w:t>
      </w:r>
      <w:proofErr w:type="spellEnd"/>
      <w:r w:rsidRPr="008818AE">
        <w:rPr>
          <w:rFonts w:ascii="Times New Roman" w:hAnsi="Times New Roman" w:cs="Times New Roman"/>
          <w:sz w:val="24"/>
          <w:szCs w:val="24"/>
          <w:lang w:val="en-US"/>
        </w:rPr>
        <w:t>://doi.org/10.1145/3506695</w:t>
      </w:r>
      <w:proofErr w:type="gramEnd"/>
      <w:r w:rsidRPr="008818AE">
        <w:rPr>
          <w:rFonts w:ascii="Times New Roman" w:hAnsi="Times New Roman" w:cs="Times New Roman"/>
          <w:sz w:val="24"/>
          <w:szCs w:val="24"/>
          <w:lang w:val="en-US"/>
        </w:rPr>
        <w:t>.</w:t>
      </w:r>
    </w:p>
    <w:p w14:paraId="372E8D4C" w14:textId="77777777" w:rsidR="008818AE" w:rsidRPr="008818AE" w:rsidRDefault="008818AE" w:rsidP="008818AE">
      <w:pPr>
        <w:rPr>
          <w:rFonts w:ascii="Times New Roman" w:hAnsi="Times New Roman" w:cs="Times New Roman"/>
          <w:sz w:val="24"/>
          <w:szCs w:val="24"/>
          <w:lang w:val="en-US"/>
        </w:rPr>
      </w:pPr>
    </w:p>
    <w:p w14:paraId="0FEF5EED" w14:textId="77777777" w:rsidR="008818AE" w:rsidRPr="008818AE" w:rsidRDefault="008818AE" w:rsidP="008818AE">
      <w:pPr>
        <w:rPr>
          <w:rFonts w:ascii="Times New Roman" w:hAnsi="Times New Roman" w:cs="Times New Roman"/>
          <w:sz w:val="24"/>
          <w:szCs w:val="24"/>
          <w:lang w:val="en-US"/>
        </w:rPr>
      </w:pPr>
      <w:r w:rsidRPr="008818AE">
        <w:rPr>
          <w:rFonts w:ascii="Times New Roman" w:hAnsi="Times New Roman" w:cs="Times New Roman"/>
          <w:sz w:val="24"/>
          <w:szCs w:val="24"/>
          <w:lang w:val="en-US"/>
        </w:rPr>
        <w:t xml:space="preserve">Zhen, Y., Masato </w:t>
      </w:r>
      <w:proofErr w:type="spellStart"/>
      <w:r w:rsidRPr="008818AE">
        <w:rPr>
          <w:rFonts w:ascii="Times New Roman" w:hAnsi="Times New Roman" w:cs="Times New Roman"/>
          <w:sz w:val="24"/>
          <w:szCs w:val="24"/>
          <w:lang w:val="en-US"/>
        </w:rPr>
        <w:t>Sugasaki</w:t>
      </w:r>
      <w:proofErr w:type="spellEnd"/>
      <w:r w:rsidRPr="008818AE">
        <w:rPr>
          <w:rFonts w:ascii="Times New Roman" w:hAnsi="Times New Roman" w:cs="Times New Roman"/>
          <w:sz w:val="24"/>
          <w:szCs w:val="24"/>
          <w:lang w:val="en-US"/>
        </w:rPr>
        <w:t xml:space="preserve">, Kawahara, Y., Kota </w:t>
      </w:r>
      <w:proofErr w:type="spellStart"/>
      <w:r w:rsidRPr="008818AE">
        <w:rPr>
          <w:rFonts w:ascii="Times New Roman" w:hAnsi="Times New Roman" w:cs="Times New Roman"/>
          <w:sz w:val="24"/>
          <w:szCs w:val="24"/>
          <w:lang w:val="en-US"/>
        </w:rPr>
        <w:t>Tsubouchi</w:t>
      </w:r>
      <w:proofErr w:type="spellEnd"/>
      <w:r w:rsidRPr="008818AE">
        <w:rPr>
          <w:rFonts w:ascii="Times New Roman" w:hAnsi="Times New Roman" w:cs="Times New Roman"/>
          <w:sz w:val="24"/>
          <w:szCs w:val="24"/>
          <w:lang w:val="en-US"/>
        </w:rPr>
        <w:t xml:space="preserve">, </w:t>
      </w:r>
      <w:proofErr w:type="spellStart"/>
      <w:r w:rsidRPr="008818AE">
        <w:rPr>
          <w:rFonts w:ascii="Times New Roman" w:hAnsi="Times New Roman" w:cs="Times New Roman"/>
          <w:sz w:val="24"/>
          <w:szCs w:val="24"/>
          <w:lang w:val="en-US"/>
        </w:rPr>
        <w:t>Ishige</w:t>
      </w:r>
      <w:proofErr w:type="spellEnd"/>
      <w:r w:rsidRPr="008818AE">
        <w:rPr>
          <w:rFonts w:ascii="Times New Roman" w:hAnsi="Times New Roman" w:cs="Times New Roman"/>
          <w:sz w:val="24"/>
          <w:szCs w:val="24"/>
          <w:lang w:val="en-US"/>
        </w:rPr>
        <w:t xml:space="preserve">, M., Murakami, H. and Masamichi </w:t>
      </w:r>
      <w:proofErr w:type="spellStart"/>
      <w:r w:rsidRPr="008818AE">
        <w:rPr>
          <w:rFonts w:ascii="Times New Roman" w:hAnsi="Times New Roman" w:cs="Times New Roman"/>
          <w:sz w:val="24"/>
          <w:szCs w:val="24"/>
          <w:lang w:val="en-US"/>
        </w:rPr>
        <w:t>Shimosaka</w:t>
      </w:r>
      <w:proofErr w:type="spellEnd"/>
      <w:r w:rsidRPr="008818AE">
        <w:rPr>
          <w:rFonts w:ascii="Times New Roman" w:hAnsi="Times New Roman" w:cs="Times New Roman"/>
          <w:sz w:val="24"/>
          <w:szCs w:val="24"/>
          <w:lang w:val="en-US"/>
        </w:rPr>
        <w:t xml:space="preserve"> (2022). Efficient Adaptive Beacon Deployment Optimization for Indoor Crowd Monitoring Applications. Proceedings of the ACM on interactive, mobile, </w:t>
      </w:r>
      <w:proofErr w:type="gramStart"/>
      <w:r w:rsidRPr="008818AE">
        <w:rPr>
          <w:rFonts w:ascii="Times New Roman" w:hAnsi="Times New Roman" w:cs="Times New Roman"/>
          <w:sz w:val="24"/>
          <w:szCs w:val="24"/>
          <w:lang w:val="en-US"/>
        </w:rPr>
        <w:t>wearable</w:t>
      </w:r>
      <w:proofErr w:type="gramEnd"/>
      <w:r w:rsidRPr="008818AE">
        <w:rPr>
          <w:rFonts w:ascii="Times New Roman" w:hAnsi="Times New Roman" w:cs="Times New Roman"/>
          <w:sz w:val="24"/>
          <w:szCs w:val="24"/>
          <w:lang w:val="en-US"/>
        </w:rPr>
        <w:t xml:space="preserve"> and ubiquitous technologies, 6(4), pp.1–22. </w:t>
      </w:r>
      <w:proofErr w:type="spellStart"/>
      <w:proofErr w:type="gramStart"/>
      <w:r w:rsidRPr="008818AE">
        <w:rPr>
          <w:rFonts w:ascii="Times New Roman" w:hAnsi="Times New Roman" w:cs="Times New Roman"/>
          <w:sz w:val="24"/>
          <w:szCs w:val="24"/>
          <w:lang w:val="en-US"/>
        </w:rPr>
        <w:t>doi:https</w:t>
      </w:r>
      <w:proofErr w:type="spellEnd"/>
      <w:r w:rsidRPr="008818AE">
        <w:rPr>
          <w:rFonts w:ascii="Times New Roman" w:hAnsi="Times New Roman" w:cs="Times New Roman"/>
          <w:sz w:val="24"/>
          <w:szCs w:val="24"/>
          <w:lang w:val="en-US"/>
        </w:rPr>
        <w:t>://doi.org/10.1145/3569462</w:t>
      </w:r>
      <w:proofErr w:type="gramEnd"/>
      <w:r w:rsidRPr="008818AE">
        <w:rPr>
          <w:rFonts w:ascii="Times New Roman" w:hAnsi="Times New Roman" w:cs="Times New Roman"/>
          <w:sz w:val="24"/>
          <w:szCs w:val="24"/>
          <w:lang w:val="en-US"/>
        </w:rPr>
        <w:t>.</w:t>
      </w:r>
    </w:p>
    <w:p w14:paraId="6D19540E" w14:textId="77777777" w:rsidR="008818AE" w:rsidRPr="008818AE" w:rsidRDefault="008818AE" w:rsidP="008818AE">
      <w:pPr>
        <w:rPr>
          <w:rFonts w:ascii="Times New Roman" w:hAnsi="Times New Roman" w:cs="Times New Roman"/>
          <w:sz w:val="24"/>
          <w:szCs w:val="24"/>
          <w:lang w:val="en-US"/>
        </w:rPr>
      </w:pPr>
    </w:p>
    <w:p w14:paraId="7FBA927F" w14:textId="77777777" w:rsidR="008818AE" w:rsidRPr="008818AE" w:rsidRDefault="008818AE" w:rsidP="008818AE">
      <w:pPr>
        <w:rPr>
          <w:rFonts w:ascii="Times New Roman" w:hAnsi="Times New Roman" w:cs="Times New Roman"/>
          <w:sz w:val="24"/>
          <w:szCs w:val="24"/>
          <w:lang w:val="en-US"/>
        </w:rPr>
      </w:pPr>
      <w:r w:rsidRPr="008818AE">
        <w:rPr>
          <w:rFonts w:ascii="Times New Roman" w:hAnsi="Times New Roman" w:cs="Times New Roman"/>
          <w:sz w:val="24"/>
          <w:szCs w:val="24"/>
          <w:lang w:val="en-US"/>
        </w:rPr>
        <w:lastRenderedPageBreak/>
        <w:t xml:space="preserve">Chen, C., Liu, L., Wan, S., Xiaozhe, H. and Pei, Q. (2021). Data Dissemination for Industry 4.0 Applications in Internet of Vehicles Based on Short-term Traffic Prediction. ACM Transactions on Internet Technology, 22(1), pp.1–18. </w:t>
      </w:r>
      <w:proofErr w:type="spellStart"/>
      <w:proofErr w:type="gramStart"/>
      <w:r w:rsidRPr="008818AE">
        <w:rPr>
          <w:rFonts w:ascii="Times New Roman" w:hAnsi="Times New Roman" w:cs="Times New Roman"/>
          <w:sz w:val="24"/>
          <w:szCs w:val="24"/>
          <w:lang w:val="en-US"/>
        </w:rPr>
        <w:t>doi:https</w:t>
      </w:r>
      <w:proofErr w:type="spellEnd"/>
      <w:r w:rsidRPr="008818AE">
        <w:rPr>
          <w:rFonts w:ascii="Times New Roman" w:hAnsi="Times New Roman" w:cs="Times New Roman"/>
          <w:sz w:val="24"/>
          <w:szCs w:val="24"/>
          <w:lang w:val="en-US"/>
        </w:rPr>
        <w:t>://doi.org/10.1145/3430505</w:t>
      </w:r>
      <w:proofErr w:type="gramEnd"/>
      <w:r w:rsidRPr="008818AE">
        <w:rPr>
          <w:rFonts w:ascii="Times New Roman" w:hAnsi="Times New Roman" w:cs="Times New Roman"/>
          <w:sz w:val="24"/>
          <w:szCs w:val="24"/>
          <w:lang w:val="en-US"/>
        </w:rPr>
        <w:t>.</w:t>
      </w:r>
    </w:p>
    <w:p w14:paraId="33930441" w14:textId="77777777" w:rsidR="008818AE" w:rsidRPr="008818AE" w:rsidRDefault="008818AE" w:rsidP="008818AE">
      <w:pPr>
        <w:rPr>
          <w:rFonts w:ascii="Times New Roman" w:hAnsi="Times New Roman" w:cs="Times New Roman"/>
          <w:sz w:val="24"/>
          <w:szCs w:val="24"/>
          <w:lang w:val="en-US"/>
        </w:rPr>
      </w:pPr>
    </w:p>
    <w:p w14:paraId="2A16FDAB" w14:textId="77777777" w:rsidR="008818AE" w:rsidRPr="008818AE" w:rsidRDefault="008818AE" w:rsidP="008818AE">
      <w:pPr>
        <w:rPr>
          <w:rFonts w:ascii="Times New Roman" w:hAnsi="Times New Roman" w:cs="Times New Roman"/>
          <w:sz w:val="24"/>
          <w:szCs w:val="24"/>
          <w:lang w:val="en-US"/>
        </w:rPr>
      </w:pPr>
      <w:r w:rsidRPr="008818AE">
        <w:rPr>
          <w:rFonts w:ascii="Times New Roman" w:hAnsi="Times New Roman" w:cs="Times New Roman"/>
          <w:sz w:val="24"/>
          <w:szCs w:val="24"/>
          <w:lang w:val="en-US"/>
        </w:rPr>
        <w:t xml:space="preserve">Fiesler, C. (2019). Ethical Considerations for Research Involving (Speculative) Public Data. Proceedings of the ACM on Human-Computer Interaction, 3(GROUP), pp.1–13. </w:t>
      </w:r>
      <w:proofErr w:type="spellStart"/>
      <w:proofErr w:type="gramStart"/>
      <w:r w:rsidRPr="008818AE">
        <w:rPr>
          <w:rFonts w:ascii="Times New Roman" w:hAnsi="Times New Roman" w:cs="Times New Roman"/>
          <w:sz w:val="24"/>
          <w:szCs w:val="24"/>
          <w:lang w:val="en-US"/>
        </w:rPr>
        <w:t>doi:https</w:t>
      </w:r>
      <w:proofErr w:type="spellEnd"/>
      <w:r w:rsidRPr="008818AE">
        <w:rPr>
          <w:rFonts w:ascii="Times New Roman" w:hAnsi="Times New Roman" w:cs="Times New Roman"/>
          <w:sz w:val="24"/>
          <w:szCs w:val="24"/>
          <w:lang w:val="en-US"/>
        </w:rPr>
        <w:t>://doi.org/10.1145/3370271</w:t>
      </w:r>
      <w:proofErr w:type="gramEnd"/>
      <w:r w:rsidRPr="008818AE">
        <w:rPr>
          <w:rFonts w:ascii="Times New Roman" w:hAnsi="Times New Roman" w:cs="Times New Roman"/>
          <w:sz w:val="24"/>
          <w:szCs w:val="24"/>
          <w:lang w:val="en-US"/>
        </w:rPr>
        <w:t>.</w:t>
      </w:r>
    </w:p>
    <w:p w14:paraId="5E4BE3AB" w14:textId="77777777" w:rsidR="008818AE" w:rsidRDefault="008818AE" w:rsidP="005C485F">
      <w:pPr>
        <w:rPr>
          <w:rFonts w:ascii="Times New Roman" w:hAnsi="Times New Roman" w:cs="Times New Roman"/>
          <w:sz w:val="24"/>
          <w:szCs w:val="24"/>
          <w:lang w:val="en-US"/>
        </w:rPr>
      </w:pPr>
    </w:p>
    <w:p w14:paraId="3F283F98" w14:textId="77777777" w:rsidR="008818AE" w:rsidRPr="005C485F" w:rsidRDefault="008818AE" w:rsidP="005C485F">
      <w:pPr>
        <w:rPr>
          <w:rFonts w:ascii="Times New Roman" w:hAnsi="Times New Roman" w:cs="Times New Roman"/>
          <w:sz w:val="24"/>
          <w:szCs w:val="24"/>
          <w:lang w:val="en-US"/>
        </w:rPr>
      </w:pPr>
    </w:p>
    <w:sectPr w:rsidR="008818AE" w:rsidRPr="005C485F" w:rsidSect="00D3171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AF0BD3"/>
    <w:multiLevelType w:val="multilevel"/>
    <w:tmpl w:val="7F24FF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DE291D"/>
    <w:multiLevelType w:val="multilevel"/>
    <w:tmpl w:val="0F1892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6C3FA0"/>
    <w:multiLevelType w:val="multilevel"/>
    <w:tmpl w:val="310A9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7217FB"/>
    <w:multiLevelType w:val="multilevel"/>
    <w:tmpl w:val="4A7E5A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435FF1"/>
    <w:multiLevelType w:val="multilevel"/>
    <w:tmpl w:val="BA8626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165220A"/>
    <w:multiLevelType w:val="multilevel"/>
    <w:tmpl w:val="09AED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38D67CD"/>
    <w:multiLevelType w:val="multilevel"/>
    <w:tmpl w:val="E272E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17500578">
    <w:abstractNumId w:val="5"/>
  </w:num>
  <w:num w:numId="2" w16cid:durableId="314184055">
    <w:abstractNumId w:val="2"/>
  </w:num>
  <w:num w:numId="3" w16cid:durableId="1941444947">
    <w:abstractNumId w:val="1"/>
  </w:num>
  <w:num w:numId="4" w16cid:durableId="382025817">
    <w:abstractNumId w:val="3"/>
  </w:num>
  <w:num w:numId="5" w16cid:durableId="221985529">
    <w:abstractNumId w:val="4"/>
  </w:num>
  <w:num w:numId="6" w16cid:durableId="957570727">
    <w:abstractNumId w:val="0"/>
  </w:num>
  <w:num w:numId="7" w16cid:durableId="16334853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QwMzUytzAwNTexNDZU0lEKTi0uzszPAykwqgUAhT1c/CwAAAA="/>
  </w:docVars>
  <w:rsids>
    <w:rsidRoot w:val="00A23A0D"/>
    <w:rsid w:val="000C55A9"/>
    <w:rsid w:val="000D7F8A"/>
    <w:rsid w:val="004052AD"/>
    <w:rsid w:val="00580D00"/>
    <w:rsid w:val="005C485F"/>
    <w:rsid w:val="005D5856"/>
    <w:rsid w:val="007D74F8"/>
    <w:rsid w:val="008818AE"/>
    <w:rsid w:val="008853D3"/>
    <w:rsid w:val="008E24C0"/>
    <w:rsid w:val="009E3F2E"/>
    <w:rsid w:val="00A23A0D"/>
    <w:rsid w:val="00D3171E"/>
    <w:rsid w:val="00DF42DC"/>
    <w:rsid w:val="00E4759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53C05"/>
  <w15:chartTrackingRefBased/>
  <w15:docId w15:val="{4C4D624F-59D5-4CE8-8E3E-B49E434F5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3F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C485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2">
    <w:name w:val="Grid Table 2"/>
    <w:basedOn w:val="TableNormal"/>
    <w:uiPriority w:val="47"/>
    <w:rsid w:val="005C485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2Char">
    <w:name w:val="Heading 2 Char"/>
    <w:basedOn w:val="DefaultParagraphFont"/>
    <w:link w:val="Heading2"/>
    <w:uiPriority w:val="9"/>
    <w:rsid w:val="005C485F"/>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9E3F2E"/>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9E3F2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3F2E"/>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8818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
    <w:name w:val="Grid Table 6 Colorful"/>
    <w:basedOn w:val="TableNormal"/>
    <w:uiPriority w:val="51"/>
    <w:rsid w:val="008818A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Heading">
    <w:name w:val="TOC Heading"/>
    <w:basedOn w:val="Heading1"/>
    <w:next w:val="Normal"/>
    <w:uiPriority w:val="39"/>
    <w:unhideWhenUsed/>
    <w:qFormat/>
    <w:rsid w:val="008818AE"/>
    <w:pPr>
      <w:outlineLvl w:val="9"/>
    </w:pPr>
    <w:rPr>
      <w:kern w:val="0"/>
      <w:lang w:val="en-US"/>
      <w14:ligatures w14:val="none"/>
    </w:rPr>
  </w:style>
  <w:style w:type="paragraph" w:styleId="TOC1">
    <w:name w:val="toc 1"/>
    <w:basedOn w:val="Normal"/>
    <w:next w:val="Normal"/>
    <w:autoRedefine/>
    <w:uiPriority w:val="39"/>
    <w:unhideWhenUsed/>
    <w:rsid w:val="008818AE"/>
    <w:pPr>
      <w:spacing w:after="100"/>
    </w:pPr>
  </w:style>
  <w:style w:type="paragraph" w:styleId="TOC2">
    <w:name w:val="toc 2"/>
    <w:basedOn w:val="Normal"/>
    <w:next w:val="Normal"/>
    <w:autoRedefine/>
    <w:uiPriority w:val="39"/>
    <w:unhideWhenUsed/>
    <w:rsid w:val="008818AE"/>
    <w:pPr>
      <w:spacing w:after="100"/>
      <w:ind w:left="220"/>
    </w:pPr>
  </w:style>
  <w:style w:type="character" w:styleId="Hyperlink">
    <w:name w:val="Hyperlink"/>
    <w:basedOn w:val="DefaultParagraphFont"/>
    <w:uiPriority w:val="99"/>
    <w:unhideWhenUsed/>
    <w:rsid w:val="008818AE"/>
    <w:rPr>
      <w:color w:val="0563C1" w:themeColor="hyperlink"/>
      <w:u w:val="single"/>
    </w:rPr>
  </w:style>
  <w:style w:type="character" w:styleId="UnresolvedMention">
    <w:name w:val="Unresolved Mention"/>
    <w:basedOn w:val="DefaultParagraphFont"/>
    <w:uiPriority w:val="99"/>
    <w:semiHidden/>
    <w:unhideWhenUsed/>
    <w:rsid w:val="008818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520051">
      <w:bodyDiv w:val="1"/>
      <w:marLeft w:val="0"/>
      <w:marRight w:val="0"/>
      <w:marTop w:val="0"/>
      <w:marBottom w:val="0"/>
      <w:divBdr>
        <w:top w:val="none" w:sz="0" w:space="0" w:color="auto"/>
        <w:left w:val="none" w:sz="0" w:space="0" w:color="auto"/>
        <w:bottom w:val="none" w:sz="0" w:space="0" w:color="auto"/>
        <w:right w:val="none" w:sz="0" w:space="0" w:color="auto"/>
      </w:divBdr>
    </w:div>
    <w:div w:id="138305767">
      <w:bodyDiv w:val="1"/>
      <w:marLeft w:val="0"/>
      <w:marRight w:val="0"/>
      <w:marTop w:val="0"/>
      <w:marBottom w:val="0"/>
      <w:divBdr>
        <w:top w:val="none" w:sz="0" w:space="0" w:color="auto"/>
        <w:left w:val="none" w:sz="0" w:space="0" w:color="auto"/>
        <w:bottom w:val="none" w:sz="0" w:space="0" w:color="auto"/>
        <w:right w:val="none" w:sz="0" w:space="0" w:color="auto"/>
      </w:divBdr>
    </w:div>
    <w:div w:id="238564156">
      <w:bodyDiv w:val="1"/>
      <w:marLeft w:val="0"/>
      <w:marRight w:val="0"/>
      <w:marTop w:val="0"/>
      <w:marBottom w:val="0"/>
      <w:divBdr>
        <w:top w:val="none" w:sz="0" w:space="0" w:color="auto"/>
        <w:left w:val="none" w:sz="0" w:space="0" w:color="auto"/>
        <w:bottom w:val="none" w:sz="0" w:space="0" w:color="auto"/>
        <w:right w:val="none" w:sz="0" w:space="0" w:color="auto"/>
      </w:divBdr>
    </w:div>
    <w:div w:id="257519524">
      <w:bodyDiv w:val="1"/>
      <w:marLeft w:val="0"/>
      <w:marRight w:val="0"/>
      <w:marTop w:val="0"/>
      <w:marBottom w:val="0"/>
      <w:divBdr>
        <w:top w:val="none" w:sz="0" w:space="0" w:color="auto"/>
        <w:left w:val="none" w:sz="0" w:space="0" w:color="auto"/>
        <w:bottom w:val="none" w:sz="0" w:space="0" w:color="auto"/>
        <w:right w:val="none" w:sz="0" w:space="0" w:color="auto"/>
      </w:divBdr>
    </w:div>
    <w:div w:id="499925800">
      <w:bodyDiv w:val="1"/>
      <w:marLeft w:val="0"/>
      <w:marRight w:val="0"/>
      <w:marTop w:val="0"/>
      <w:marBottom w:val="0"/>
      <w:divBdr>
        <w:top w:val="none" w:sz="0" w:space="0" w:color="auto"/>
        <w:left w:val="none" w:sz="0" w:space="0" w:color="auto"/>
        <w:bottom w:val="none" w:sz="0" w:space="0" w:color="auto"/>
        <w:right w:val="none" w:sz="0" w:space="0" w:color="auto"/>
      </w:divBdr>
    </w:div>
    <w:div w:id="694887625">
      <w:bodyDiv w:val="1"/>
      <w:marLeft w:val="0"/>
      <w:marRight w:val="0"/>
      <w:marTop w:val="0"/>
      <w:marBottom w:val="0"/>
      <w:divBdr>
        <w:top w:val="none" w:sz="0" w:space="0" w:color="auto"/>
        <w:left w:val="none" w:sz="0" w:space="0" w:color="auto"/>
        <w:bottom w:val="none" w:sz="0" w:space="0" w:color="auto"/>
        <w:right w:val="none" w:sz="0" w:space="0" w:color="auto"/>
      </w:divBdr>
    </w:div>
    <w:div w:id="742262923">
      <w:bodyDiv w:val="1"/>
      <w:marLeft w:val="0"/>
      <w:marRight w:val="0"/>
      <w:marTop w:val="0"/>
      <w:marBottom w:val="0"/>
      <w:divBdr>
        <w:top w:val="none" w:sz="0" w:space="0" w:color="auto"/>
        <w:left w:val="none" w:sz="0" w:space="0" w:color="auto"/>
        <w:bottom w:val="none" w:sz="0" w:space="0" w:color="auto"/>
        <w:right w:val="none" w:sz="0" w:space="0" w:color="auto"/>
      </w:divBdr>
    </w:div>
    <w:div w:id="1012757367">
      <w:bodyDiv w:val="1"/>
      <w:marLeft w:val="0"/>
      <w:marRight w:val="0"/>
      <w:marTop w:val="0"/>
      <w:marBottom w:val="0"/>
      <w:divBdr>
        <w:top w:val="none" w:sz="0" w:space="0" w:color="auto"/>
        <w:left w:val="none" w:sz="0" w:space="0" w:color="auto"/>
        <w:bottom w:val="none" w:sz="0" w:space="0" w:color="auto"/>
        <w:right w:val="none" w:sz="0" w:space="0" w:color="auto"/>
      </w:divBdr>
    </w:div>
    <w:div w:id="1059400490">
      <w:bodyDiv w:val="1"/>
      <w:marLeft w:val="0"/>
      <w:marRight w:val="0"/>
      <w:marTop w:val="0"/>
      <w:marBottom w:val="0"/>
      <w:divBdr>
        <w:top w:val="none" w:sz="0" w:space="0" w:color="auto"/>
        <w:left w:val="none" w:sz="0" w:space="0" w:color="auto"/>
        <w:bottom w:val="none" w:sz="0" w:space="0" w:color="auto"/>
        <w:right w:val="none" w:sz="0" w:space="0" w:color="auto"/>
      </w:divBdr>
    </w:div>
    <w:div w:id="1467896640">
      <w:bodyDiv w:val="1"/>
      <w:marLeft w:val="0"/>
      <w:marRight w:val="0"/>
      <w:marTop w:val="0"/>
      <w:marBottom w:val="0"/>
      <w:divBdr>
        <w:top w:val="none" w:sz="0" w:space="0" w:color="auto"/>
        <w:left w:val="none" w:sz="0" w:space="0" w:color="auto"/>
        <w:bottom w:val="none" w:sz="0" w:space="0" w:color="auto"/>
        <w:right w:val="none" w:sz="0" w:space="0" w:color="auto"/>
      </w:divBdr>
    </w:div>
    <w:div w:id="1702364170">
      <w:bodyDiv w:val="1"/>
      <w:marLeft w:val="0"/>
      <w:marRight w:val="0"/>
      <w:marTop w:val="0"/>
      <w:marBottom w:val="0"/>
      <w:divBdr>
        <w:top w:val="none" w:sz="0" w:space="0" w:color="auto"/>
        <w:left w:val="none" w:sz="0" w:space="0" w:color="auto"/>
        <w:bottom w:val="none" w:sz="0" w:space="0" w:color="auto"/>
        <w:right w:val="none" w:sz="0" w:space="0" w:color="auto"/>
      </w:divBdr>
    </w:div>
    <w:div w:id="1797214572">
      <w:bodyDiv w:val="1"/>
      <w:marLeft w:val="0"/>
      <w:marRight w:val="0"/>
      <w:marTop w:val="0"/>
      <w:marBottom w:val="0"/>
      <w:divBdr>
        <w:top w:val="none" w:sz="0" w:space="0" w:color="auto"/>
        <w:left w:val="none" w:sz="0" w:space="0" w:color="auto"/>
        <w:bottom w:val="none" w:sz="0" w:space="0" w:color="auto"/>
        <w:right w:val="none" w:sz="0" w:space="0" w:color="auto"/>
      </w:divBdr>
    </w:div>
    <w:div w:id="2038004124">
      <w:bodyDiv w:val="1"/>
      <w:marLeft w:val="0"/>
      <w:marRight w:val="0"/>
      <w:marTop w:val="0"/>
      <w:marBottom w:val="0"/>
      <w:divBdr>
        <w:top w:val="none" w:sz="0" w:space="0" w:color="auto"/>
        <w:left w:val="none" w:sz="0" w:space="0" w:color="auto"/>
        <w:bottom w:val="none" w:sz="0" w:space="0" w:color="auto"/>
        <w:right w:val="none" w:sz="0" w:space="0" w:color="auto"/>
      </w:divBdr>
    </w:div>
    <w:div w:id="209454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l.acm.org/doi/10.1145/353001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D66F6-667E-49F5-A79C-D344002CC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16</Pages>
  <Words>4640</Words>
  <Characters>26448</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Ashwin sharma</dc:creator>
  <cp:keywords/>
  <dc:description/>
  <cp:lastModifiedBy>Ashwin sharma</cp:lastModifiedBy>
  <cp:revision>6</cp:revision>
  <dcterms:created xsi:type="dcterms:W3CDTF">2024-05-01T19:27:00Z</dcterms:created>
  <dcterms:modified xsi:type="dcterms:W3CDTF">2024-05-06T16:15:00Z</dcterms:modified>
</cp:coreProperties>
</file>